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CF20A" w14:textId="77777777" w:rsidR="00397816" w:rsidRPr="00397816" w:rsidRDefault="00397816" w:rsidP="00397816">
      <w:pPr>
        <w:rPr>
          <w:b/>
          <w:bCs/>
        </w:rPr>
      </w:pPr>
      <w:r w:rsidRPr="00397816">
        <w:rPr>
          <w:b/>
          <w:bCs/>
        </w:rPr>
        <w:t>Tekst voor social media</w:t>
      </w:r>
    </w:p>
    <w:p w14:paraId="1F9E42A6" w14:textId="77777777" w:rsidR="00397816" w:rsidRDefault="00397816" w:rsidP="00397816">
      <w:r>
        <w:t xml:space="preserve">Wil je energiekosten verlagen en je accommodatie toekomstbestendig maken? </w:t>
      </w:r>
    </w:p>
    <w:p w14:paraId="156FAC0E" w14:textId="77777777" w:rsidR="00397816" w:rsidRDefault="00397816" w:rsidP="00397816">
      <w:r>
        <w:t>Meld je dan gratis aan voor een energiecoach. Je ontdekt waar je kunt besparen én krijgt een concreet plan om te verduurzamen.</w:t>
      </w:r>
    </w:p>
    <w:p w14:paraId="78284F14" w14:textId="77777777" w:rsidR="00397816" w:rsidRDefault="00397816" w:rsidP="00397816">
      <w:r w:rsidRPr="00EE27E2">
        <w:t xml:space="preserve">De regeling is bedoeld voor sportclubs </w:t>
      </w:r>
      <w:r>
        <w:t>m</w:t>
      </w:r>
      <w:r w:rsidRPr="00EE27E2">
        <w:t>et een lage energieprestatie (bijvoorbeeld energielabel E, F of G). Clubs met de grootste urgentie worden als eerste geholpen.</w:t>
      </w:r>
    </w:p>
    <w:p w14:paraId="3D6EA2BC" w14:textId="77777777" w:rsidR="00397816" w:rsidRDefault="00397816" w:rsidP="00397816">
      <w:r>
        <w:t xml:space="preserve">Meld je aan: </w:t>
      </w:r>
      <w:hyperlink r:id="rId4" w:history="1">
        <w:r w:rsidRPr="00F3271A">
          <w:rPr>
            <w:rStyle w:val="Hyperlink"/>
          </w:rPr>
          <w:t>Sport NL Groen - Onze energiecoaches helpen je op weg</w:t>
        </w:r>
      </w:hyperlink>
    </w:p>
    <w:p w14:paraId="5865D27F" w14:textId="77777777" w:rsidR="00397816" w:rsidRPr="00397816" w:rsidRDefault="00397816" w:rsidP="00397816">
      <w:pPr>
        <w:rPr>
          <w:b/>
          <w:bCs/>
        </w:rPr>
      </w:pPr>
    </w:p>
    <w:p w14:paraId="554947EC" w14:textId="77777777" w:rsidR="00397816" w:rsidRDefault="00397816" w:rsidP="00397816">
      <w:pPr>
        <w:rPr>
          <w:b/>
          <w:bCs/>
        </w:rPr>
      </w:pPr>
      <w:r w:rsidRPr="00397816">
        <w:rPr>
          <w:b/>
          <w:bCs/>
        </w:rPr>
        <w:t>Tekst voor o.a. nieuwsbrief</w:t>
      </w:r>
    </w:p>
    <w:p w14:paraId="0F623867" w14:textId="24855820" w:rsidR="00397816" w:rsidRPr="00397816" w:rsidRDefault="00397816" w:rsidP="00397816">
      <w:pPr>
        <w:rPr>
          <w:b/>
          <w:bCs/>
        </w:rPr>
      </w:pPr>
      <w:r>
        <w:rPr>
          <w:b/>
          <w:bCs/>
        </w:rPr>
        <w:t>Meld jouw sportclub aan voor een gratis energiecoach</w:t>
      </w:r>
    </w:p>
    <w:p w14:paraId="77591740" w14:textId="1415AFD3" w:rsidR="00397816" w:rsidRDefault="00397816" w:rsidP="00397816">
      <w:r w:rsidRPr="00EE27E2">
        <w:t xml:space="preserve">Wil </w:t>
      </w:r>
      <w:r w:rsidR="00F701AA">
        <w:t>jouw</w:t>
      </w:r>
      <w:r w:rsidRPr="00EE27E2">
        <w:t xml:space="preserve"> sportclub energiekosten verlagen en de accommodatie toekomstbestendig maken? Met de energiecoachregeling krijg je gratis ondersteuning van een energiecoach. Je ontvangt inzicht in het energieverbruik van je accommodatie en een concreet plan om te verduurzamen.</w:t>
      </w:r>
      <w:r>
        <w:t xml:space="preserve"> </w:t>
      </w:r>
    </w:p>
    <w:p w14:paraId="2FDDEF62" w14:textId="77777777" w:rsidR="00397816" w:rsidRPr="00EE27E2" w:rsidRDefault="00397816" w:rsidP="00397816">
      <w:r w:rsidRPr="00EE27E2">
        <w:t>De regeling is bedoeld voor sportclubs met een lage energieprestatie (bijvoorbeeld energielabel E, F of G). Clubs met de grootste urgentie worden als eerste geholpen.</w:t>
      </w:r>
    </w:p>
    <w:p w14:paraId="70354343" w14:textId="77777777" w:rsidR="00397816" w:rsidRDefault="00397816" w:rsidP="00397816">
      <w:r w:rsidRPr="00EE27E2">
        <w:t>Me</w:t>
      </w:r>
      <w:r>
        <w:t>ld je club aan</w:t>
      </w:r>
      <w:r w:rsidRPr="00EE27E2">
        <w:t xml:space="preserve">: </w:t>
      </w:r>
      <w:hyperlink r:id="rId5" w:history="1">
        <w:r w:rsidRPr="00F3271A">
          <w:rPr>
            <w:rStyle w:val="Hyperlink"/>
          </w:rPr>
          <w:t>Sport NL Groen - Onze energiecoaches helpen je op weg</w:t>
        </w:r>
      </w:hyperlink>
    </w:p>
    <w:p w14:paraId="4662582D" w14:textId="77777777" w:rsidR="00397816" w:rsidRPr="00FD739A" w:rsidRDefault="00397816" w:rsidP="00397816">
      <w:pPr>
        <w:rPr>
          <w:b/>
          <w:bCs/>
        </w:rPr>
      </w:pPr>
    </w:p>
    <w:p w14:paraId="45DD937C" w14:textId="77777777" w:rsidR="00397816" w:rsidRPr="00397816" w:rsidRDefault="00397816" w:rsidP="00397816">
      <w:pPr>
        <w:rPr>
          <w:b/>
          <w:bCs/>
        </w:rPr>
      </w:pPr>
      <w:r w:rsidRPr="00397816">
        <w:rPr>
          <w:b/>
          <w:bCs/>
        </w:rPr>
        <w:t>Tekst voor nieuwsbericht</w:t>
      </w:r>
    </w:p>
    <w:p w14:paraId="606FCD6B" w14:textId="77777777" w:rsidR="00397816" w:rsidRPr="007A5A4E" w:rsidRDefault="00397816" w:rsidP="00397816">
      <w:pPr>
        <w:rPr>
          <w:b/>
          <w:bCs/>
        </w:rPr>
      </w:pPr>
      <w:r>
        <w:rPr>
          <w:b/>
          <w:bCs/>
        </w:rPr>
        <w:t>Meld jouw sportclub aan voor een gratis energiecoach</w:t>
      </w:r>
    </w:p>
    <w:p w14:paraId="3C2865C0" w14:textId="77777777" w:rsidR="00397816" w:rsidRPr="003E2C7B" w:rsidRDefault="00397816" w:rsidP="00397816">
      <w:r>
        <w:t xml:space="preserve">Sportclubs met een accommodatie met een lage energieprestatie (bijvoorbeeld energielabel E, F of G) kunnen zich aanmelden voor de energiecoachregeling. Met deze regeling krijgen zij gratis ondersteuning van een energiecoach bij het verduurzamen van hun accommodatie. </w:t>
      </w:r>
    </w:p>
    <w:p w14:paraId="74D45575" w14:textId="77777777" w:rsidR="00397816" w:rsidRPr="008703DA" w:rsidRDefault="00397816" w:rsidP="00397816">
      <w:r>
        <w:t xml:space="preserve">De energiecoach gaat samen met de club </w:t>
      </w:r>
      <w:r w:rsidRPr="008703DA">
        <w:t>aan de slag met een energielabelscan en brengt het energieverbruik in kaart. Op basis daarvan ontvangt de club een concreet plan met maatregelen om te verduurzamen en energie te besparen. Dit helpt clubs om grip te krijgen op stijgende energiekosten en zich voor te bereiden op toekomstige eisen voor sportaccommodaties.</w:t>
      </w:r>
    </w:p>
    <w:p w14:paraId="10DF5A20" w14:textId="77777777" w:rsidR="00397816" w:rsidRPr="008703DA" w:rsidRDefault="00397816" w:rsidP="00397816">
      <w:r w:rsidRPr="008703DA">
        <w:rPr>
          <w:b/>
          <w:bCs/>
        </w:rPr>
        <w:t>Gericht op clubs met grootste urgentie</w:t>
      </w:r>
      <w:r w:rsidRPr="008703DA">
        <w:br/>
        <w:t xml:space="preserve">De regeling richt zich op clubs die het meeste kunnen winnen op het gebied van verduurzaming. Daarom wordt vooraf het energielabel gecontroleerd. Clubs met de </w:t>
      </w:r>
      <w:r w:rsidRPr="008703DA">
        <w:lastRenderedPageBreak/>
        <w:t>grootste urgentie worden als eerste geholpen. Andere clubs worden op een wachtlijst geplaatst.</w:t>
      </w:r>
    </w:p>
    <w:p w14:paraId="63913166" w14:textId="77777777" w:rsidR="00397816" w:rsidRPr="008703DA" w:rsidRDefault="00397816" w:rsidP="00397816">
      <w:r w:rsidRPr="008703DA">
        <w:rPr>
          <w:b/>
          <w:bCs/>
        </w:rPr>
        <w:t>Waarom deze regeling?</w:t>
      </w:r>
      <w:r w:rsidRPr="008703DA">
        <w:br/>
        <w:t>Van de circa 7.500 sportclubs met een eigen accommodatie waren er eind 2024 slechts ongeveer 1.000 volledig verduurzaamd. Veel clubs met verouderde gebouwen hebben te maken met stijgende energiekosten en strengere regelgeving. De energiecoachregeling helpt clubs om hierin de eerste stap te zetten.</w:t>
      </w:r>
    </w:p>
    <w:p w14:paraId="54210399" w14:textId="77777777" w:rsidR="00397816" w:rsidRPr="008703DA" w:rsidRDefault="00397816" w:rsidP="00397816">
      <w:r w:rsidRPr="008703DA">
        <w:rPr>
          <w:b/>
          <w:bCs/>
        </w:rPr>
        <w:t>Meer weten of direct aanmelden?</w:t>
      </w:r>
      <w:r w:rsidRPr="008703DA">
        <w:br/>
        <w:t xml:space="preserve">Op de website van SportNLGroen vind je meer informatie, voorwaarden en de mogelijkheid om je aan te melden: </w:t>
      </w:r>
      <w:hyperlink r:id="rId6" w:history="1">
        <w:r w:rsidRPr="00F3271A">
          <w:rPr>
            <w:rStyle w:val="Hyperlink"/>
          </w:rPr>
          <w:t>Sport NL Groen - Onze energiecoaches helpen je op weg</w:t>
        </w:r>
      </w:hyperlink>
    </w:p>
    <w:p w14:paraId="3424A203" w14:textId="77777777" w:rsidR="00397816" w:rsidRDefault="00397816"/>
    <w:sectPr w:rsidR="00397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816"/>
    <w:rsid w:val="00397816"/>
    <w:rsid w:val="00E5463C"/>
    <w:rsid w:val="00F701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432C9"/>
  <w15:chartTrackingRefBased/>
  <w15:docId w15:val="{968F35E4-5926-431D-9784-85B86E34A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97816"/>
  </w:style>
  <w:style w:type="paragraph" w:styleId="Kop1">
    <w:name w:val="heading 1"/>
    <w:basedOn w:val="Standaard"/>
    <w:next w:val="Standaard"/>
    <w:link w:val="Kop1Char"/>
    <w:uiPriority w:val="9"/>
    <w:qFormat/>
    <w:rsid w:val="003978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78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78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78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78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78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78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78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78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78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78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78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78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78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78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78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78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7816"/>
    <w:rPr>
      <w:rFonts w:eastAsiaTheme="majorEastAsia" w:cstheme="majorBidi"/>
      <w:color w:val="272727" w:themeColor="text1" w:themeTint="D8"/>
    </w:rPr>
  </w:style>
  <w:style w:type="paragraph" w:styleId="Titel">
    <w:name w:val="Title"/>
    <w:basedOn w:val="Standaard"/>
    <w:next w:val="Standaard"/>
    <w:link w:val="TitelChar"/>
    <w:uiPriority w:val="10"/>
    <w:qFormat/>
    <w:rsid w:val="003978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78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78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78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78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7816"/>
    <w:rPr>
      <w:i/>
      <w:iCs/>
      <w:color w:val="404040" w:themeColor="text1" w:themeTint="BF"/>
    </w:rPr>
  </w:style>
  <w:style w:type="paragraph" w:styleId="Lijstalinea">
    <w:name w:val="List Paragraph"/>
    <w:basedOn w:val="Standaard"/>
    <w:uiPriority w:val="34"/>
    <w:qFormat/>
    <w:rsid w:val="00397816"/>
    <w:pPr>
      <w:ind w:left="720"/>
      <w:contextualSpacing/>
    </w:pPr>
  </w:style>
  <w:style w:type="character" w:styleId="Intensievebenadrukking">
    <w:name w:val="Intense Emphasis"/>
    <w:basedOn w:val="Standaardalinea-lettertype"/>
    <w:uiPriority w:val="21"/>
    <w:qFormat/>
    <w:rsid w:val="00397816"/>
    <w:rPr>
      <w:i/>
      <w:iCs/>
      <w:color w:val="0F4761" w:themeColor="accent1" w:themeShade="BF"/>
    </w:rPr>
  </w:style>
  <w:style w:type="paragraph" w:styleId="Duidelijkcitaat">
    <w:name w:val="Intense Quote"/>
    <w:basedOn w:val="Standaard"/>
    <w:next w:val="Standaard"/>
    <w:link w:val="DuidelijkcitaatChar"/>
    <w:uiPriority w:val="30"/>
    <w:qFormat/>
    <w:rsid w:val="003978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7816"/>
    <w:rPr>
      <w:i/>
      <w:iCs/>
      <w:color w:val="0F4761" w:themeColor="accent1" w:themeShade="BF"/>
    </w:rPr>
  </w:style>
  <w:style w:type="character" w:styleId="Intensieveverwijzing">
    <w:name w:val="Intense Reference"/>
    <w:basedOn w:val="Standaardalinea-lettertype"/>
    <w:uiPriority w:val="32"/>
    <w:qFormat/>
    <w:rsid w:val="00397816"/>
    <w:rPr>
      <w:b/>
      <w:bCs/>
      <w:smallCaps/>
      <w:color w:val="0F4761" w:themeColor="accent1" w:themeShade="BF"/>
      <w:spacing w:val="5"/>
    </w:rPr>
  </w:style>
  <w:style w:type="character" w:styleId="Hyperlink">
    <w:name w:val="Hyperlink"/>
    <w:basedOn w:val="Standaardalinea-lettertype"/>
    <w:uiPriority w:val="99"/>
    <w:unhideWhenUsed/>
    <w:rsid w:val="0039781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portnlgroen.nl/sportnlgroen/energiecoach" TargetMode="External"/><Relationship Id="rId5" Type="http://schemas.openxmlformats.org/officeDocument/2006/relationships/hyperlink" Target="https://sportnlgroen.nl/sportnlgroen/energiecoach" TargetMode="External"/><Relationship Id="rId4" Type="http://schemas.openxmlformats.org/officeDocument/2006/relationships/hyperlink" Target="https://sportnlgroen.nl/sportnlgroen/energiecoach"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425</Words>
  <Characters>2338</Characters>
  <Application>Microsoft Office Word</Application>
  <DocSecurity>0</DocSecurity>
  <Lines>19</Lines>
  <Paragraphs>5</Paragraphs>
  <ScaleCrop>false</ScaleCrop>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Merel Brouwer</dc:creator>
  <cp:keywords/>
  <dc:description/>
  <cp:lastModifiedBy>Merel Brouwer</cp:lastModifiedBy>
  <cp:revision>2</cp:revision>
  <dcterms:created xsi:type="dcterms:W3CDTF">2026-04-14T08:37:00Z</dcterms:created>
  <dcterms:modified xsi:type="dcterms:W3CDTF">2026-04-14T08:39:00Z</dcterms:modified>
</cp:coreProperties>
</file>