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528A" w14:textId="4BDAF3AB" w:rsidR="00BF370B" w:rsidRPr="005653A3" w:rsidRDefault="00CC3F9B" w:rsidP="008A2686">
      <w:pPr>
        <w:pStyle w:val="Titel"/>
        <w:rPr>
          <w:rFonts w:asciiTheme="majorHAnsi" w:hAnsiTheme="majorHAnsi"/>
          <w:color w:val="00378A" w:themeColor="text1"/>
          <w:sz w:val="52"/>
          <w:szCs w:val="52"/>
        </w:rPr>
      </w:pPr>
      <w:r w:rsidRPr="005653A3">
        <w:rPr>
          <w:rFonts w:asciiTheme="majorHAnsi" w:hAnsiTheme="majorHAnsi"/>
          <w:color w:val="00378A" w:themeColor="text1"/>
          <w:sz w:val="52"/>
          <w:szCs w:val="52"/>
        </w:rPr>
        <w:t>B</w:t>
      </w:r>
      <w:r w:rsidR="004D6FA8" w:rsidRPr="005653A3">
        <w:rPr>
          <w:rFonts w:asciiTheme="majorHAnsi" w:hAnsiTheme="majorHAnsi"/>
          <w:color w:val="00378A" w:themeColor="text1"/>
          <w:sz w:val="52"/>
          <w:szCs w:val="52"/>
        </w:rPr>
        <w:t>ijlage 1</w:t>
      </w:r>
    </w:p>
    <w:sdt>
      <w:sdtPr>
        <w:rPr>
          <w:rFonts w:asciiTheme="majorHAnsi" w:hAnsiTheme="majorHAnsi"/>
          <w:color w:val="FF6600" w:themeColor="accent4"/>
          <w:sz w:val="28"/>
          <w:szCs w:val="28"/>
        </w:rPr>
        <w:id w:val="-1059626054"/>
        <w:placeholder>
          <w:docPart w:val="4E90F02406C949978677EB4827A70F26"/>
        </w:placeholder>
        <w15:appearance w15:val="hidden"/>
        <w:text/>
      </w:sdtPr>
      <w:sdtContent>
        <w:p w14:paraId="748B6AC5" w14:textId="26D19840" w:rsidR="001000CC" w:rsidRPr="00AC0D14" w:rsidRDefault="004D6FA8" w:rsidP="008B1DC5">
          <w:pPr>
            <w:pStyle w:val="Ondertitel"/>
            <w:jc w:val="both"/>
            <w:rPr>
              <w:rFonts w:asciiTheme="majorHAnsi" w:hAnsiTheme="majorHAnsi"/>
              <w:color w:val="FF6600" w:themeColor="accent4"/>
              <w:sz w:val="28"/>
              <w:szCs w:val="28"/>
            </w:rPr>
          </w:pPr>
          <w:r w:rsidRPr="00AC0D14">
            <w:rPr>
              <w:rFonts w:asciiTheme="majorHAnsi" w:hAnsiTheme="majorHAnsi"/>
              <w:color w:val="FF6600" w:themeColor="accent4"/>
              <w:sz w:val="28"/>
              <w:szCs w:val="28"/>
            </w:rPr>
            <w:t>Regels van het IOC</w:t>
          </w:r>
          <w:r w:rsidR="0003532F">
            <w:rPr>
              <w:rFonts w:asciiTheme="majorHAnsi" w:hAnsiTheme="majorHAnsi"/>
              <w:color w:val="FF6600" w:themeColor="accent4"/>
              <w:sz w:val="28"/>
              <w:szCs w:val="28"/>
            </w:rPr>
            <w:t xml:space="preserve"> en EOC</w:t>
          </w:r>
        </w:p>
      </w:sdtContent>
    </w:sdt>
    <w:p w14:paraId="3C748F6D" w14:textId="77777777" w:rsidR="00092AEC" w:rsidRDefault="00092AEC" w:rsidP="008B1DC5">
      <w:pPr>
        <w:widowControl w:val="0"/>
        <w:tabs>
          <w:tab w:val="left" w:pos="708"/>
        </w:tabs>
        <w:suppressAutoHyphens/>
        <w:jc w:val="both"/>
        <w:outlineLvl w:val="3"/>
        <w:rPr>
          <w:rFonts w:asciiTheme="majorHAnsi" w:hAnsiTheme="majorHAnsi"/>
          <w:color w:val="00378A" w:themeColor="text1"/>
        </w:rPr>
      </w:pPr>
    </w:p>
    <w:p w14:paraId="5BE8E41D" w14:textId="2B73A31F" w:rsidR="004D6FA8" w:rsidRPr="004D6FA8" w:rsidRDefault="004D6FA8" w:rsidP="008B1DC5">
      <w:pPr>
        <w:widowControl w:val="0"/>
        <w:tabs>
          <w:tab w:val="left" w:pos="708"/>
        </w:tabs>
        <w:suppressAutoHyphens/>
        <w:jc w:val="both"/>
        <w:outlineLvl w:val="3"/>
        <w:rPr>
          <w:rFonts w:asciiTheme="majorHAnsi" w:hAnsiTheme="majorHAnsi" w:cs="Segoe UI"/>
          <w:color w:val="00378A" w:themeColor="text1"/>
        </w:rPr>
      </w:pPr>
      <w:r w:rsidRPr="004D6FA8">
        <w:rPr>
          <w:rFonts w:asciiTheme="majorHAnsi" w:hAnsiTheme="majorHAnsi" w:cs="Segoe UI"/>
        </w:rPr>
        <w:t>In deze bijlage word</w:t>
      </w:r>
      <w:r w:rsidR="00372825">
        <w:rPr>
          <w:rFonts w:asciiTheme="majorHAnsi" w:hAnsiTheme="majorHAnsi" w:cs="Segoe UI"/>
        </w:rPr>
        <w:t>t</w:t>
      </w:r>
      <w:r w:rsidRPr="004D6FA8">
        <w:rPr>
          <w:rFonts w:asciiTheme="majorHAnsi" w:hAnsiTheme="majorHAnsi" w:cs="Segoe UI"/>
        </w:rPr>
        <w:t xml:space="preserve"> </w:t>
      </w:r>
      <w:r w:rsidR="00372825">
        <w:rPr>
          <w:rFonts w:asciiTheme="majorHAnsi" w:hAnsiTheme="majorHAnsi" w:cs="Segoe UI"/>
        </w:rPr>
        <w:t>belangrijkste regelgeving van het IOC</w:t>
      </w:r>
      <w:r w:rsidR="0003532F">
        <w:rPr>
          <w:rFonts w:asciiTheme="majorHAnsi" w:hAnsiTheme="majorHAnsi" w:cs="Segoe UI"/>
        </w:rPr>
        <w:t xml:space="preserve"> en EOC</w:t>
      </w:r>
      <w:r w:rsidR="00372825">
        <w:rPr>
          <w:rFonts w:asciiTheme="majorHAnsi" w:hAnsiTheme="majorHAnsi" w:cs="Segoe UI"/>
        </w:rPr>
        <w:t xml:space="preserve"> in een overzicht weergegeven. </w:t>
      </w:r>
      <w:bookmarkStart w:id="0" w:name="_Toc323288837"/>
      <w:bookmarkStart w:id="1" w:name="_Toc323288838"/>
      <w:bookmarkEnd w:id="0"/>
      <w:bookmarkEnd w:id="1"/>
    </w:p>
    <w:p w14:paraId="1084264C" w14:textId="77777777" w:rsidR="004D6FA8" w:rsidRPr="004D6FA8" w:rsidRDefault="004D6FA8" w:rsidP="008B1DC5">
      <w:pPr>
        <w:jc w:val="both"/>
        <w:rPr>
          <w:rFonts w:asciiTheme="majorHAnsi" w:hAnsiTheme="majorHAnsi" w:cs="Segoe UI"/>
          <w:caps/>
          <w:color w:val="00378A" w:themeColor="text1"/>
        </w:rPr>
      </w:pPr>
    </w:p>
    <w:p w14:paraId="38BDEB74" w14:textId="47313A37" w:rsidR="004D6FA8" w:rsidRPr="0060404F" w:rsidRDefault="004D6FA8" w:rsidP="008B1DC5">
      <w:pPr>
        <w:jc w:val="both"/>
        <w:rPr>
          <w:rFonts w:asciiTheme="majorHAnsi" w:hAnsiTheme="majorHAnsi" w:cs="Segoe UI"/>
          <w:b/>
          <w:caps/>
          <w:color w:val="FF6600" w:themeColor="accent4"/>
          <w:sz w:val="24"/>
          <w:szCs w:val="24"/>
        </w:rPr>
      </w:pPr>
      <w:r w:rsidRPr="0060404F">
        <w:rPr>
          <w:rFonts w:asciiTheme="majorHAnsi" w:hAnsiTheme="majorHAnsi" w:cs="Segoe UI"/>
          <w:b/>
          <w:color w:val="FF6600" w:themeColor="accent4"/>
          <w:sz w:val="24"/>
          <w:szCs w:val="24"/>
        </w:rPr>
        <w:t>IOC Olympic Charter</w:t>
      </w:r>
      <w:r w:rsidR="0060404F" w:rsidRPr="0060404F">
        <w:rPr>
          <w:rFonts w:asciiTheme="majorHAnsi" w:hAnsiTheme="majorHAnsi" w:cs="Segoe UI"/>
          <w:b/>
          <w:color w:val="FF6600" w:themeColor="accent4"/>
          <w:sz w:val="24"/>
          <w:szCs w:val="24"/>
        </w:rPr>
        <w:t xml:space="preserve"> en het </w:t>
      </w:r>
      <w:r w:rsidR="0060404F">
        <w:rPr>
          <w:rFonts w:asciiTheme="majorHAnsi" w:hAnsiTheme="majorHAnsi" w:cs="Segoe UI"/>
          <w:b/>
          <w:color w:val="FF6600" w:themeColor="accent4"/>
          <w:sz w:val="24"/>
          <w:szCs w:val="24"/>
        </w:rPr>
        <w:t>EYOF Charter</w:t>
      </w:r>
    </w:p>
    <w:p w14:paraId="64B45B81" w14:textId="77777777" w:rsidR="004D6FA8" w:rsidRPr="0060404F" w:rsidRDefault="004D6FA8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0BD9D1DB" w14:textId="7172AC5D" w:rsidR="004D6FA8" w:rsidRDefault="004D6FA8" w:rsidP="008B1DC5">
      <w:pPr>
        <w:jc w:val="both"/>
      </w:pPr>
      <w:r w:rsidRPr="004D6FA8">
        <w:rPr>
          <w:rFonts w:asciiTheme="majorHAnsi" w:hAnsiTheme="majorHAnsi" w:cs="Segoe UI"/>
          <w:color w:val="00378A" w:themeColor="text1"/>
        </w:rPr>
        <w:t>Het IOC Olympic Charter</w:t>
      </w:r>
      <w:r w:rsidR="001E36E5">
        <w:rPr>
          <w:rFonts w:asciiTheme="majorHAnsi" w:hAnsiTheme="majorHAnsi" w:cs="Segoe UI"/>
          <w:color w:val="00378A" w:themeColor="text1"/>
        </w:rPr>
        <w:t xml:space="preserve"> </w:t>
      </w:r>
      <w:r w:rsidRPr="004D6FA8">
        <w:rPr>
          <w:rFonts w:asciiTheme="majorHAnsi" w:hAnsiTheme="majorHAnsi" w:cs="Segoe UI"/>
          <w:color w:val="00378A" w:themeColor="text1"/>
        </w:rPr>
        <w:t xml:space="preserve">(de laatste door IOC vastgelegde versie dateert van </w:t>
      </w:r>
      <w:r w:rsidR="00CC39F4" w:rsidRPr="00CC39F4">
        <w:rPr>
          <w:rFonts w:asciiTheme="majorHAnsi" w:hAnsiTheme="majorHAnsi" w:cs="Segoe UI"/>
          <w:color w:val="00378A" w:themeColor="text1"/>
        </w:rPr>
        <w:t xml:space="preserve">30 </w:t>
      </w:r>
      <w:proofErr w:type="spellStart"/>
      <w:r w:rsidR="00CC39F4" w:rsidRPr="00CC39F4">
        <w:rPr>
          <w:rFonts w:asciiTheme="majorHAnsi" w:hAnsiTheme="majorHAnsi" w:cs="Segoe UI"/>
          <w:color w:val="00378A" w:themeColor="text1"/>
        </w:rPr>
        <w:t>January</w:t>
      </w:r>
      <w:proofErr w:type="spellEnd"/>
      <w:r w:rsidR="00CC39F4" w:rsidRPr="00CC39F4">
        <w:rPr>
          <w:rFonts w:asciiTheme="majorHAnsi" w:hAnsiTheme="majorHAnsi" w:cs="Segoe UI"/>
          <w:color w:val="00378A" w:themeColor="text1"/>
        </w:rPr>
        <w:t xml:space="preserve"> 2025</w:t>
      </w:r>
      <w:r w:rsidRPr="004D6FA8">
        <w:rPr>
          <w:rFonts w:asciiTheme="majorHAnsi" w:hAnsiTheme="majorHAnsi" w:cs="Segoe UI"/>
          <w:color w:val="00378A" w:themeColor="text1"/>
        </w:rPr>
        <w:t>) bestaat uit 61 regels (‘Rules’)</w:t>
      </w:r>
      <w:r w:rsidR="00372825">
        <w:rPr>
          <w:rFonts w:asciiTheme="majorHAnsi" w:hAnsiTheme="majorHAnsi" w:cs="Segoe UI"/>
          <w:color w:val="00378A" w:themeColor="text1"/>
        </w:rPr>
        <w:t xml:space="preserve"> en </w:t>
      </w:r>
      <w:r w:rsidRPr="004D6FA8">
        <w:rPr>
          <w:rFonts w:asciiTheme="majorHAnsi" w:hAnsiTheme="majorHAnsi" w:cs="Segoe UI"/>
          <w:color w:val="00378A" w:themeColor="text1"/>
        </w:rPr>
        <w:t>nader uitgewerkt</w:t>
      </w:r>
      <w:r w:rsidR="00372825">
        <w:rPr>
          <w:rFonts w:asciiTheme="majorHAnsi" w:hAnsiTheme="majorHAnsi" w:cs="Segoe UI"/>
          <w:color w:val="00378A" w:themeColor="text1"/>
        </w:rPr>
        <w:t>e</w:t>
      </w:r>
      <w:r w:rsidRPr="004D6FA8">
        <w:rPr>
          <w:rFonts w:asciiTheme="majorHAnsi" w:hAnsiTheme="majorHAnsi" w:cs="Segoe UI"/>
          <w:color w:val="00378A" w:themeColor="text1"/>
        </w:rPr>
        <w:t xml:space="preserve"> praktische regels, de zogeheten ‘Bye-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laws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’. </w:t>
      </w:r>
      <w:r w:rsidR="008A1AB7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Om in het belang van een goede naleving van het IOC Olympic Charter wordt de T</w:t>
      </w:r>
      <w:r w:rsidR="00A0472D">
        <w:rPr>
          <w:rFonts w:asciiTheme="majorHAnsi" w:eastAsia="Times New Roman" w:hAnsiTheme="majorHAnsi" w:cs="Segoe UI"/>
          <w:color w:val="00378A" w:themeColor="text1"/>
          <w:lang w:eastAsia="nl-NL"/>
        </w:rPr>
        <w:t>alentvolle sporter</w:t>
      </w:r>
      <w:r w:rsidR="008A1AB7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en Begeleider geadviseerd zich op de hoogte te stellen van het IOC Olympic Charter</w:t>
      </w:r>
      <w:r w:rsidR="008A1AB7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. </w:t>
      </w:r>
      <w:r w:rsidR="00372825">
        <w:rPr>
          <w:rFonts w:asciiTheme="majorHAnsi" w:hAnsiTheme="majorHAnsi" w:cs="Segoe UI"/>
          <w:color w:val="00378A" w:themeColor="text1"/>
        </w:rPr>
        <w:t xml:space="preserve">Het document is digitaal te raadplegen via deze link: </w:t>
      </w:r>
      <w:hyperlink r:id="rId11" w:history="1">
        <w:r w:rsidR="00372825">
          <w:rPr>
            <w:rStyle w:val="Hyperlink"/>
          </w:rPr>
          <w:t>EN-Olympic-Charter.pdf (olympics.com)</w:t>
        </w:r>
      </w:hyperlink>
      <w:r w:rsidR="00372825">
        <w:t xml:space="preserve">. </w:t>
      </w:r>
    </w:p>
    <w:p w14:paraId="221D43FE" w14:textId="77777777" w:rsidR="0003532F" w:rsidRDefault="0003532F" w:rsidP="008B1DC5">
      <w:pPr>
        <w:jc w:val="both"/>
      </w:pPr>
    </w:p>
    <w:p w14:paraId="67F412CA" w14:textId="4302D8AA" w:rsidR="0003532F" w:rsidRPr="004D6FA8" w:rsidRDefault="00D83345" w:rsidP="008B1DC5">
      <w:pPr>
        <w:jc w:val="both"/>
        <w:rPr>
          <w:rFonts w:asciiTheme="majorHAnsi" w:hAnsiTheme="majorHAnsi" w:cs="Segoe UI"/>
          <w:color w:val="00378A" w:themeColor="text1"/>
        </w:rPr>
      </w:pPr>
      <w:r w:rsidRPr="00D83345">
        <w:rPr>
          <w:rFonts w:asciiTheme="majorHAnsi" w:hAnsiTheme="majorHAnsi" w:cs="Segoe UI"/>
          <w:color w:val="00378A" w:themeColor="text1"/>
        </w:rPr>
        <w:t xml:space="preserve">In deze overeenkomst wordt een verwezen naar </w:t>
      </w:r>
      <w:r>
        <w:rPr>
          <w:rFonts w:asciiTheme="majorHAnsi" w:hAnsiTheme="majorHAnsi" w:cs="Segoe UI"/>
          <w:color w:val="00378A" w:themeColor="text1"/>
        </w:rPr>
        <w:t xml:space="preserve">de </w:t>
      </w:r>
      <w:r w:rsidRPr="00D83345">
        <w:rPr>
          <w:rFonts w:asciiTheme="majorHAnsi" w:hAnsiTheme="majorHAnsi" w:cs="Segoe UI"/>
          <w:color w:val="00378A" w:themeColor="text1"/>
        </w:rPr>
        <w:t xml:space="preserve">regels uit het Olympic Charter en het EYOF Charter. Het gaat om onder meer </w:t>
      </w:r>
      <w:r>
        <w:rPr>
          <w:rFonts w:asciiTheme="majorHAnsi" w:hAnsiTheme="majorHAnsi" w:cs="Segoe UI"/>
          <w:color w:val="00378A" w:themeColor="text1"/>
        </w:rPr>
        <w:t>om</w:t>
      </w:r>
      <w:r w:rsidRPr="00D83345">
        <w:rPr>
          <w:rFonts w:asciiTheme="majorHAnsi" w:hAnsiTheme="majorHAnsi" w:cs="Segoe UI"/>
          <w:color w:val="00378A" w:themeColor="text1"/>
        </w:rPr>
        <w:t xml:space="preserve"> regels uit het IOC Charter die ook – niet altijd letterlijk – zijn opgenomen in het EYOF Charter en daarom ook gelden voor het EYOF </w:t>
      </w:r>
      <w:r w:rsidR="00334130">
        <w:rPr>
          <w:rFonts w:asciiTheme="majorHAnsi" w:hAnsiTheme="majorHAnsi" w:cs="Segoe UI"/>
          <w:color w:val="00378A" w:themeColor="text1"/>
        </w:rPr>
        <w:t>Skopje 2025</w:t>
      </w:r>
      <w:r w:rsidRPr="00D83345">
        <w:rPr>
          <w:rFonts w:asciiTheme="majorHAnsi" w:hAnsiTheme="majorHAnsi" w:cs="Segoe UI"/>
          <w:color w:val="00378A" w:themeColor="text1"/>
        </w:rPr>
        <w:t xml:space="preserve"> (hierna “EYOF”).</w:t>
      </w:r>
      <w:r w:rsidR="00CA7128">
        <w:rPr>
          <w:rFonts w:asciiTheme="majorHAnsi" w:hAnsiTheme="majorHAnsi" w:cs="Segoe UI"/>
          <w:color w:val="00378A" w:themeColor="text1"/>
        </w:rPr>
        <w:t xml:space="preserve"> Het document is digitaal te raadplegen via deze link: </w:t>
      </w:r>
      <w:hyperlink r:id="rId12" w:history="1">
        <w:r w:rsidR="00CA7128" w:rsidRPr="00AA14CF">
          <w:rPr>
            <w:rStyle w:val="Hyperlink"/>
            <w:rFonts w:asciiTheme="majorHAnsi" w:hAnsiTheme="majorHAnsi" w:cs="Segoe UI"/>
          </w:rPr>
          <w:t>https://www.eurolympic.org/wp-content/uploads/2019/01/2019_10_25_-EYOF-Charter-1.pdf</w:t>
        </w:r>
      </w:hyperlink>
      <w:r w:rsidR="00CA7128">
        <w:rPr>
          <w:rFonts w:asciiTheme="majorHAnsi" w:hAnsiTheme="majorHAnsi" w:cs="Segoe UI"/>
          <w:color w:val="00378A" w:themeColor="text1"/>
        </w:rPr>
        <w:t xml:space="preserve"> </w:t>
      </w:r>
    </w:p>
    <w:p w14:paraId="30152A4F" w14:textId="15C860C5" w:rsidR="004D6FA8" w:rsidRDefault="004D6FA8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0A7D24AC" w14:textId="71C43368" w:rsidR="00C473B6" w:rsidRPr="00D02053" w:rsidRDefault="00C473B6" w:rsidP="008B1DC5">
      <w:pPr>
        <w:jc w:val="both"/>
        <w:rPr>
          <w:rFonts w:asciiTheme="majorHAnsi" w:hAnsiTheme="majorHAnsi" w:cs="Segoe UI"/>
          <w:b/>
          <w:caps/>
          <w:color w:val="FF6600" w:themeColor="accent4"/>
          <w:sz w:val="24"/>
          <w:szCs w:val="24"/>
        </w:rPr>
      </w:pPr>
      <w:r w:rsidRPr="00D02053">
        <w:rPr>
          <w:rFonts w:asciiTheme="majorHAnsi" w:hAnsiTheme="majorHAnsi" w:cs="Segoe UI"/>
          <w:b/>
          <w:color w:val="FF6600" w:themeColor="accent4"/>
          <w:sz w:val="24"/>
          <w:szCs w:val="24"/>
        </w:rPr>
        <w:t xml:space="preserve">IOC Code of </w:t>
      </w:r>
      <w:proofErr w:type="spellStart"/>
      <w:r w:rsidRPr="00D02053">
        <w:rPr>
          <w:rFonts w:asciiTheme="majorHAnsi" w:hAnsiTheme="majorHAnsi" w:cs="Segoe UI"/>
          <w:b/>
          <w:color w:val="FF6600" w:themeColor="accent4"/>
          <w:sz w:val="24"/>
          <w:szCs w:val="24"/>
        </w:rPr>
        <w:t>Ethics</w:t>
      </w:r>
      <w:proofErr w:type="spellEnd"/>
    </w:p>
    <w:p w14:paraId="7DF49B4B" w14:textId="77777777" w:rsidR="00C473B6" w:rsidRPr="00D02053" w:rsidRDefault="00C473B6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2BF69105" w14:textId="40FA6D88" w:rsidR="00C473B6" w:rsidRPr="004D6FA8" w:rsidRDefault="00E171F1" w:rsidP="008B1DC5">
      <w:pPr>
        <w:jc w:val="both"/>
        <w:rPr>
          <w:rFonts w:asciiTheme="majorHAnsi" w:hAnsiTheme="majorHAnsi" w:cs="Segoe UI"/>
          <w:color w:val="00378A" w:themeColor="text1"/>
        </w:rPr>
      </w:pPr>
      <w:r w:rsidRPr="00FA59A9">
        <w:rPr>
          <w:rFonts w:asciiTheme="majorHAnsi" w:hAnsiTheme="majorHAnsi" w:cs="Segoe UI"/>
          <w:color w:val="00378A" w:themeColor="text1"/>
        </w:rPr>
        <w:t>De</w:t>
      </w:r>
      <w:r w:rsidR="00C473B6" w:rsidRPr="00D02053">
        <w:rPr>
          <w:rFonts w:asciiTheme="majorHAnsi" w:hAnsiTheme="majorHAnsi" w:cs="Segoe UI"/>
          <w:color w:val="00378A" w:themeColor="text1"/>
        </w:rPr>
        <w:t xml:space="preserve"> IOC </w:t>
      </w:r>
      <w:r w:rsidRPr="00FA59A9">
        <w:rPr>
          <w:rFonts w:asciiTheme="majorHAnsi" w:hAnsiTheme="majorHAnsi" w:cs="Segoe UI"/>
          <w:color w:val="00378A" w:themeColor="text1"/>
        </w:rPr>
        <w:t xml:space="preserve">Code of </w:t>
      </w:r>
      <w:proofErr w:type="spellStart"/>
      <w:r w:rsidRPr="00FA59A9">
        <w:rPr>
          <w:rFonts w:asciiTheme="majorHAnsi" w:hAnsiTheme="majorHAnsi" w:cs="Segoe UI"/>
          <w:color w:val="00378A" w:themeColor="text1"/>
        </w:rPr>
        <w:t>Ethics</w:t>
      </w:r>
      <w:proofErr w:type="spellEnd"/>
      <w:r w:rsidRPr="00FA59A9">
        <w:rPr>
          <w:rFonts w:asciiTheme="majorHAnsi" w:hAnsiTheme="majorHAnsi" w:cs="Segoe UI"/>
          <w:color w:val="00378A" w:themeColor="text1"/>
        </w:rPr>
        <w:t xml:space="preserve"> </w:t>
      </w:r>
      <w:r w:rsidR="00C473B6" w:rsidRPr="00D02053">
        <w:rPr>
          <w:rFonts w:asciiTheme="majorHAnsi" w:hAnsiTheme="majorHAnsi" w:cs="Segoe UI"/>
          <w:color w:val="00378A" w:themeColor="text1"/>
        </w:rPr>
        <w:t xml:space="preserve">(de laatste door IOC vastgelegde versie dateert </w:t>
      </w:r>
      <w:r w:rsidR="00D02053" w:rsidRPr="00FA59A9">
        <w:rPr>
          <w:rFonts w:asciiTheme="majorHAnsi" w:hAnsiTheme="majorHAnsi" w:cs="Segoe UI"/>
          <w:color w:val="00378A" w:themeColor="text1"/>
        </w:rPr>
        <w:t>uit</w:t>
      </w:r>
      <w:r w:rsidR="00C473B6" w:rsidRPr="00D02053">
        <w:rPr>
          <w:rFonts w:asciiTheme="majorHAnsi" w:hAnsiTheme="majorHAnsi" w:cs="Segoe UI"/>
          <w:color w:val="00378A" w:themeColor="text1"/>
        </w:rPr>
        <w:t xml:space="preserve"> </w:t>
      </w:r>
      <w:r w:rsidR="00D02053" w:rsidRPr="00FA59A9">
        <w:rPr>
          <w:rFonts w:asciiTheme="majorHAnsi" w:hAnsiTheme="majorHAnsi" w:cs="Segoe UI"/>
          <w:color w:val="00378A" w:themeColor="text1"/>
        </w:rPr>
        <w:t>202</w:t>
      </w:r>
      <w:r w:rsidR="0024141F">
        <w:rPr>
          <w:rFonts w:asciiTheme="majorHAnsi" w:hAnsiTheme="majorHAnsi" w:cs="Segoe UI"/>
          <w:color w:val="00378A" w:themeColor="text1"/>
        </w:rPr>
        <w:t>4</w:t>
      </w:r>
      <w:r w:rsidR="00C473B6" w:rsidRPr="00D02053">
        <w:rPr>
          <w:rFonts w:asciiTheme="majorHAnsi" w:hAnsiTheme="majorHAnsi" w:cs="Segoe UI"/>
          <w:color w:val="00378A" w:themeColor="text1"/>
        </w:rPr>
        <w:t xml:space="preserve">) </w:t>
      </w:r>
      <w:r w:rsidR="00D02053" w:rsidRPr="00D02053">
        <w:rPr>
          <w:rFonts w:asciiTheme="majorHAnsi" w:hAnsiTheme="majorHAnsi" w:cs="Segoe UI"/>
          <w:color w:val="00378A" w:themeColor="text1"/>
        </w:rPr>
        <w:t xml:space="preserve">beschrijft het kader van ethische principes, die van toepassing zijn in het licht van het Olympic Charter. </w:t>
      </w:r>
      <w:r w:rsidR="00C473B6" w:rsidRPr="00D02053">
        <w:rPr>
          <w:rFonts w:asciiTheme="majorHAnsi" w:hAnsiTheme="majorHAnsi" w:cs="Segoe UI"/>
          <w:color w:val="00378A" w:themeColor="text1"/>
        </w:rPr>
        <w:t xml:space="preserve">Het document is digitaal te raadplegen via deze link: </w:t>
      </w:r>
      <w:hyperlink r:id="rId13" w:anchor="_ga=2.169575522.2145651160.1688720837-996097576.1683027846" w:history="1">
        <w:r w:rsidR="00D02053" w:rsidRPr="00D02053">
          <w:rPr>
            <w:rStyle w:val="Hyperlink"/>
          </w:rPr>
          <w:t>Code-of-Ethics-</w:t>
        </w:r>
        <w:r w:rsidR="00D02053" w:rsidRPr="00D02053">
          <w:rPr>
            <w:rStyle w:val="Hyperlink"/>
          </w:rPr>
          <w:t>E</w:t>
        </w:r>
        <w:r w:rsidR="00D02053" w:rsidRPr="00D02053">
          <w:rPr>
            <w:rStyle w:val="Hyperlink"/>
          </w:rPr>
          <w:t>NG.pdf (olympics.com)</w:t>
        </w:r>
      </w:hyperlink>
    </w:p>
    <w:p w14:paraId="43352D20" w14:textId="77777777" w:rsidR="003B0F03" w:rsidRPr="004D6FA8" w:rsidRDefault="003B0F03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3704D7CA" w14:textId="77777777" w:rsidR="004D6FA8" w:rsidRPr="004D6FA8" w:rsidRDefault="004D6FA8" w:rsidP="008B1DC5">
      <w:pPr>
        <w:jc w:val="both"/>
        <w:rPr>
          <w:rFonts w:asciiTheme="majorHAnsi" w:hAnsiTheme="majorHAnsi" w:cs="Segoe UI"/>
          <w:b/>
          <w:color w:val="FF6600" w:themeColor="accent4"/>
          <w:sz w:val="24"/>
          <w:szCs w:val="24"/>
          <w:lang w:val="es-ES"/>
        </w:rPr>
      </w:pPr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  <w:lang w:val="es-ES"/>
        </w:rPr>
        <w:t xml:space="preserve">IOC Social and Digital Media </w:t>
      </w:r>
      <w:proofErr w:type="spellStart"/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  <w:lang w:val="es-ES"/>
        </w:rPr>
        <w:t>Guidelines</w:t>
      </w:r>
      <w:proofErr w:type="spellEnd"/>
    </w:p>
    <w:p w14:paraId="5CC4398D" w14:textId="77777777" w:rsidR="004D6FA8" w:rsidRPr="0095772B" w:rsidRDefault="004D6FA8" w:rsidP="008B1DC5">
      <w:pPr>
        <w:jc w:val="both"/>
        <w:rPr>
          <w:rFonts w:asciiTheme="majorHAnsi" w:hAnsiTheme="majorHAnsi" w:cs="Segoe UI"/>
          <w:color w:val="00378A" w:themeColor="text1"/>
          <w:lang w:val="es-ES"/>
        </w:rPr>
      </w:pPr>
    </w:p>
    <w:p w14:paraId="4FD737F9" w14:textId="32AB8EAA" w:rsidR="004D6FA8" w:rsidRPr="004D6FA8" w:rsidRDefault="004D6FA8" w:rsidP="008B1DC5">
      <w:pPr>
        <w:jc w:val="both"/>
        <w:rPr>
          <w:rFonts w:asciiTheme="majorHAnsi" w:hAnsiTheme="majorHAnsi" w:cs="Segoe UI"/>
          <w:color w:val="00378A" w:themeColor="text1"/>
        </w:rPr>
      </w:pPr>
      <w:r w:rsidRPr="004D6FA8">
        <w:rPr>
          <w:rFonts w:asciiTheme="majorHAnsi" w:hAnsiTheme="majorHAnsi" w:cs="Segoe UI"/>
          <w:color w:val="00378A" w:themeColor="text1"/>
        </w:rPr>
        <w:t>Het IOC heeft zogeheten ‘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Social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and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Digital Media 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Guidelines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>’ uitgevaardigd</w:t>
      </w:r>
      <w:r w:rsidR="00D02053">
        <w:rPr>
          <w:rFonts w:asciiTheme="majorHAnsi" w:hAnsiTheme="majorHAnsi" w:cs="Segoe UI"/>
          <w:color w:val="00378A" w:themeColor="text1"/>
        </w:rPr>
        <w:t>,</w:t>
      </w:r>
      <w:r w:rsidRPr="004D6FA8">
        <w:rPr>
          <w:rFonts w:asciiTheme="majorHAnsi" w:hAnsiTheme="majorHAnsi" w:cs="Segoe UI"/>
          <w:color w:val="00378A" w:themeColor="text1"/>
        </w:rPr>
        <w:t xml:space="preserve"> waarvan de integrale tekst samen met de “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Frequently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Asked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Questions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” is te lezen op </w:t>
      </w:r>
      <w:hyperlink r:id="rId14" w:history="1">
        <w:r w:rsidR="00A11937" w:rsidRPr="00A11937">
          <w:rPr>
            <w:color w:val="0000FF"/>
            <w:u w:val="single"/>
          </w:rPr>
          <w:t>https://nocnsf.nl/olympische-spelen/</w:t>
        </w:r>
        <w:r w:rsidR="00524CCB">
          <w:rPr>
            <w:color w:val="0000FF"/>
            <w:u w:val="single"/>
          </w:rPr>
          <w:t>paris</w:t>
        </w:r>
        <w:r w:rsidR="00A35D5A">
          <w:rPr>
            <w:color w:val="0000FF"/>
            <w:u w:val="single"/>
          </w:rPr>
          <w:t>-202</w:t>
        </w:r>
      </w:hyperlink>
      <w:r w:rsidR="00524CCB">
        <w:rPr>
          <w:color w:val="0000FF"/>
          <w:u w:val="single"/>
        </w:rPr>
        <w:t>4</w:t>
      </w:r>
      <w:r w:rsidRPr="004D6FA8">
        <w:rPr>
          <w:rFonts w:asciiTheme="majorHAnsi" w:hAnsiTheme="majorHAnsi" w:cs="Segoe UI"/>
          <w:color w:val="00378A" w:themeColor="text1"/>
        </w:rPr>
        <w:t xml:space="preserve">. Onder </w:t>
      </w:r>
      <w:proofErr w:type="spellStart"/>
      <w:r w:rsidRPr="004D6FA8">
        <w:rPr>
          <w:rFonts w:asciiTheme="majorHAnsi" w:hAnsiTheme="majorHAnsi" w:cs="Segoe UI"/>
          <w:color w:val="00378A" w:themeColor="text1"/>
        </w:rPr>
        <w:t>social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media wordt in de </w:t>
      </w:r>
      <w:r w:rsidR="00BF52D2">
        <w:rPr>
          <w:rFonts w:asciiTheme="majorHAnsi" w:hAnsiTheme="majorHAnsi" w:cs="Segoe UI"/>
          <w:color w:val="00378A" w:themeColor="text1"/>
        </w:rPr>
        <w:t>O</w:t>
      </w:r>
      <w:r w:rsidRPr="004D6FA8">
        <w:rPr>
          <w:rFonts w:asciiTheme="majorHAnsi" w:hAnsiTheme="majorHAnsi" w:cs="Segoe UI"/>
          <w:color w:val="00378A" w:themeColor="text1"/>
        </w:rPr>
        <w:t xml:space="preserve">vereenkomst onder andere verstaan </w:t>
      </w:r>
      <w:r w:rsidR="006D00BA">
        <w:rPr>
          <w:rFonts w:asciiTheme="majorHAnsi" w:hAnsiTheme="majorHAnsi" w:cs="Segoe UI"/>
          <w:color w:val="00378A" w:themeColor="text1"/>
        </w:rPr>
        <w:t>I</w:t>
      </w:r>
      <w:r w:rsidRPr="004D6FA8">
        <w:rPr>
          <w:rFonts w:asciiTheme="majorHAnsi" w:hAnsiTheme="majorHAnsi" w:cs="Segoe UI"/>
          <w:color w:val="00378A" w:themeColor="text1"/>
        </w:rPr>
        <w:t xml:space="preserve">nstagram, </w:t>
      </w:r>
      <w:r w:rsidR="006D00BA">
        <w:rPr>
          <w:rFonts w:asciiTheme="majorHAnsi" w:hAnsiTheme="majorHAnsi" w:cs="Segoe UI"/>
          <w:color w:val="00378A" w:themeColor="text1"/>
        </w:rPr>
        <w:t>F</w:t>
      </w:r>
      <w:r w:rsidRPr="004D6FA8">
        <w:rPr>
          <w:rFonts w:asciiTheme="majorHAnsi" w:hAnsiTheme="majorHAnsi" w:cs="Segoe UI"/>
          <w:color w:val="00378A" w:themeColor="text1"/>
        </w:rPr>
        <w:t xml:space="preserve">acebook, </w:t>
      </w:r>
      <w:r w:rsidR="006D00BA">
        <w:rPr>
          <w:rFonts w:asciiTheme="majorHAnsi" w:hAnsiTheme="majorHAnsi" w:cs="Segoe UI"/>
          <w:color w:val="00378A" w:themeColor="text1"/>
        </w:rPr>
        <w:t>T</w:t>
      </w:r>
      <w:r w:rsidRPr="004D6FA8">
        <w:rPr>
          <w:rFonts w:asciiTheme="majorHAnsi" w:hAnsiTheme="majorHAnsi" w:cs="Segoe UI"/>
          <w:color w:val="00378A" w:themeColor="text1"/>
        </w:rPr>
        <w:t xml:space="preserve">witter, </w:t>
      </w:r>
      <w:proofErr w:type="spellStart"/>
      <w:r w:rsidR="006D00BA">
        <w:rPr>
          <w:rFonts w:asciiTheme="majorHAnsi" w:hAnsiTheme="majorHAnsi" w:cs="Segoe UI"/>
          <w:color w:val="00378A" w:themeColor="text1"/>
        </w:rPr>
        <w:t>TikT</w:t>
      </w:r>
      <w:r w:rsidR="008B1DC5">
        <w:rPr>
          <w:rFonts w:asciiTheme="majorHAnsi" w:hAnsiTheme="majorHAnsi" w:cs="Segoe UI"/>
          <w:color w:val="00378A" w:themeColor="text1"/>
        </w:rPr>
        <w:t>o</w:t>
      </w:r>
      <w:r w:rsidR="006D00BA">
        <w:rPr>
          <w:rFonts w:asciiTheme="majorHAnsi" w:hAnsiTheme="majorHAnsi" w:cs="Segoe UI"/>
          <w:color w:val="00378A" w:themeColor="text1"/>
        </w:rPr>
        <w:t>k</w:t>
      </w:r>
      <w:proofErr w:type="spellEnd"/>
      <w:r w:rsidR="006D00BA">
        <w:rPr>
          <w:rFonts w:asciiTheme="majorHAnsi" w:hAnsiTheme="majorHAnsi" w:cs="Segoe UI"/>
          <w:color w:val="00378A" w:themeColor="text1"/>
        </w:rPr>
        <w:t xml:space="preserve">, </w:t>
      </w:r>
      <w:proofErr w:type="spellStart"/>
      <w:r w:rsidR="006D00BA">
        <w:rPr>
          <w:rFonts w:asciiTheme="majorHAnsi" w:hAnsiTheme="majorHAnsi" w:cs="Segoe UI"/>
          <w:color w:val="00378A" w:themeColor="text1"/>
        </w:rPr>
        <w:t>Y</w:t>
      </w:r>
      <w:r w:rsidRPr="004D6FA8">
        <w:rPr>
          <w:rFonts w:asciiTheme="majorHAnsi" w:hAnsiTheme="majorHAnsi" w:cs="Segoe UI"/>
          <w:color w:val="00378A" w:themeColor="text1"/>
        </w:rPr>
        <w:t>outube</w:t>
      </w:r>
      <w:proofErr w:type="spellEnd"/>
      <w:r w:rsidRPr="004D6FA8">
        <w:rPr>
          <w:rFonts w:asciiTheme="majorHAnsi" w:hAnsiTheme="majorHAnsi" w:cs="Segoe UI"/>
          <w:color w:val="00378A" w:themeColor="text1"/>
        </w:rPr>
        <w:t xml:space="preserve"> etc. </w:t>
      </w:r>
    </w:p>
    <w:p w14:paraId="0AE9609E" w14:textId="77777777" w:rsidR="00BA78C1" w:rsidRPr="004D6FA8" w:rsidRDefault="00BA78C1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69B7E24F" w14:textId="77777777" w:rsidR="004D6FA8" w:rsidRPr="004D6FA8" w:rsidRDefault="004D6FA8" w:rsidP="008B1DC5">
      <w:pPr>
        <w:jc w:val="both"/>
        <w:rPr>
          <w:rFonts w:asciiTheme="majorHAnsi" w:hAnsiTheme="majorHAnsi" w:cs="Segoe UI"/>
          <w:b/>
          <w:color w:val="FF6600" w:themeColor="accent4"/>
          <w:sz w:val="24"/>
          <w:szCs w:val="24"/>
        </w:rPr>
      </w:pPr>
      <w:proofErr w:type="spellStart"/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</w:rPr>
        <w:t>Betting</w:t>
      </w:r>
      <w:proofErr w:type="spellEnd"/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</w:rPr>
        <w:t xml:space="preserve"> en matchfixing </w:t>
      </w:r>
      <w:proofErr w:type="spellStart"/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</w:rPr>
        <w:t>prohibition</w:t>
      </w:r>
      <w:proofErr w:type="spellEnd"/>
      <w:r w:rsidRPr="004D6FA8">
        <w:rPr>
          <w:rFonts w:asciiTheme="majorHAnsi" w:hAnsiTheme="majorHAnsi" w:cs="Segoe UI"/>
          <w:b/>
          <w:color w:val="FF6600" w:themeColor="accent4"/>
          <w:sz w:val="24"/>
          <w:szCs w:val="24"/>
        </w:rPr>
        <w:t xml:space="preserve"> </w:t>
      </w:r>
    </w:p>
    <w:p w14:paraId="3CA1298E" w14:textId="77777777" w:rsidR="004D6FA8" w:rsidRDefault="004D6FA8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4E71DCD2" w14:textId="3005FA75" w:rsidR="004D6FA8" w:rsidRPr="00AC409B" w:rsidRDefault="004D6FA8" w:rsidP="008B1DC5">
      <w:pPr>
        <w:jc w:val="both"/>
        <w:rPr>
          <w:rFonts w:asciiTheme="majorHAnsi" w:hAnsiTheme="majorHAnsi" w:cs="Segoe UI"/>
          <w:color w:val="00378A" w:themeColor="text1"/>
        </w:rPr>
      </w:pPr>
      <w:r w:rsidRPr="004D6FA8">
        <w:rPr>
          <w:rFonts w:asciiTheme="majorHAnsi" w:hAnsiTheme="majorHAnsi" w:cs="Segoe UI"/>
          <w:color w:val="00378A" w:themeColor="text1"/>
        </w:rPr>
        <w:t xml:space="preserve">Het is de </w:t>
      </w:r>
      <w:r w:rsidR="00CA7128">
        <w:rPr>
          <w:rFonts w:asciiTheme="majorHAnsi" w:hAnsiTheme="majorHAnsi" w:cs="Segoe UI"/>
          <w:color w:val="00378A" w:themeColor="text1"/>
        </w:rPr>
        <w:t>Talentvolle sporter</w:t>
      </w:r>
      <w:r w:rsidRPr="004D6FA8">
        <w:rPr>
          <w:rFonts w:asciiTheme="majorHAnsi" w:hAnsiTheme="majorHAnsi" w:cs="Segoe UI"/>
          <w:color w:val="00378A" w:themeColor="text1"/>
        </w:rPr>
        <w:t xml:space="preserve"> en Begeleider gedurende de Olympische Periode verboden op enige manier deel te nemen en een bijdrage te leveren aan</w:t>
      </w:r>
      <w:r w:rsidR="00DB3E65">
        <w:rPr>
          <w:rFonts w:asciiTheme="majorHAnsi" w:hAnsiTheme="majorHAnsi" w:cs="Segoe UI"/>
          <w:color w:val="00378A" w:themeColor="text1"/>
        </w:rPr>
        <w:t>,</w:t>
      </w:r>
      <w:r w:rsidRPr="004D6FA8">
        <w:rPr>
          <w:rFonts w:asciiTheme="majorHAnsi" w:hAnsiTheme="majorHAnsi" w:cs="Segoe UI"/>
          <w:color w:val="00378A" w:themeColor="text1"/>
        </w:rPr>
        <w:t xml:space="preserve"> dan wel het promoten van</w:t>
      </w:r>
      <w:r w:rsidR="00DB3E65">
        <w:rPr>
          <w:rFonts w:asciiTheme="majorHAnsi" w:hAnsiTheme="majorHAnsi" w:cs="Segoe UI"/>
          <w:color w:val="00378A" w:themeColor="text1"/>
        </w:rPr>
        <w:t>,</w:t>
      </w:r>
      <w:r w:rsidRPr="004D6FA8">
        <w:rPr>
          <w:rFonts w:asciiTheme="majorHAnsi" w:hAnsiTheme="majorHAnsi" w:cs="Segoe UI"/>
          <w:color w:val="00378A" w:themeColor="text1"/>
        </w:rPr>
        <w:t xml:space="preserve"> weddenschappen en </w:t>
      </w:r>
      <w:r w:rsidRPr="00AC409B">
        <w:rPr>
          <w:rFonts w:asciiTheme="majorHAnsi" w:hAnsiTheme="majorHAnsi" w:cs="Segoe UI"/>
          <w:color w:val="00378A" w:themeColor="text1"/>
        </w:rPr>
        <w:t xml:space="preserve">matchfixing die betrekking hebben op </w:t>
      </w:r>
      <w:r w:rsidR="00CA7128">
        <w:rPr>
          <w:rFonts w:asciiTheme="majorHAnsi" w:hAnsiTheme="majorHAnsi" w:cs="Segoe UI"/>
          <w:color w:val="00378A" w:themeColor="text1"/>
        </w:rPr>
        <w:t>het EYOF</w:t>
      </w:r>
      <w:r w:rsidRPr="00AC409B">
        <w:rPr>
          <w:rFonts w:asciiTheme="majorHAnsi" w:hAnsiTheme="majorHAnsi" w:cs="Segoe UI"/>
          <w:color w:val="00378A" w:themeColor="text1"/>
        </w:rPr>
        <w:t xml:space="preserve">. </w:t>
      </w:r>
    </w:p>
    <w:p w14:paraId="6E86DC40" w14:textId="77777777" w:rsidR="00391F57" w:rsidRDefault="00391F57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14AB6D2F" w14:textId="298E760D" w:rsidR="0032126D" w:rsidRPr="0095772B" w:rsidRDefault="00F70DFD" w:rsidP="008B1DC5">
      <w:pPr>
        <w:jc w:val="both"/>
        <w:rPr>
          <w:rFonts w:asciiTheme="majorHAnsi" w:hAnsiTheme="majorHAnsi" w:cs="Segoe UI"/>
          <w:color w:val="00378A" w:themeColor="text1"/>
        </w:rPr>
      </w:pPr>
      <w:r w:rsidRPr="00AC409B">
        <w:rPr>
          <w:rFonts w:asciiTheme="majorHAnsi" w:hAnsiTheme="majorHAnsi" w:cs="Segoe UI"/>
          <w:color w:val="00378A" w:themeColor="text1"/>
        </w:rPr>
        <w:t>D</w:t>
      </w:r>
      <w:r w:rsidR="004D6FA8" w:rsidRPr="00AC409B">
        <w:rPr>
          <w:rFonts w:asciiTheme="majorHAnsi" w:hAnsiTheme="majorHAnsi" w:cs="Segoe UI"/>
          <w:color w:val="00378A" w:themeColor="text1"/>
        </w:rPr>
        <w:t xml:space="preserve">e </w:t>
      </w:r>
      <w:r w:rsidR="00CA7128">
        <w:rPr>
          <w:rFonts w:asciiTheme="majorHAnsi" w:hAnsiTheme="majorHAnsi" w:cs="Segoe UI"/>
          <w:color w:val="00378A" w:themeColor="text1"/>
        </w:rPr>
        <w:t>Talentvolle sporter</w:t>
      </w:r>
      <w:r w:rsidR="004D6FA8" w:rsidRPr="00FA59A9">
        <w:rPr>
          <w:rFonts w:asciiTheme="majorHAnsi" w:hAnsiTheme="majorHAnsi" w:cs="Segoe UI"/>
          <w:color w:val="00378A" w:themeColor="text1"/>
        </w:rPr>
        <w:t xml:space="preserve"> </w:t>
      </w:r>
      <w:r w:rsidRPr="00FA59A9">
        <w:rPr>
          <w:rFonts w:asciiTheme="majorHAnsi" w:hAnsiTheme="majorHAnsi" w:cs="Segoe UI"/>
          <w:color w:val="00378A" w:themeColor="text1"/>
        </w:rPr>
        <w:t xml:space="preserve">wordt </w:t>
      </w:r>
      <w:r w:rsidR="00825393" w:rsidRPr="00FA59A9">
        <w:rPr>
          <w:rFonts w:asciiTheme="majorHAnsi" w:hAnsiTheme="majorHAnsi" w:cs="Segoe UI"/>
          <w:color w:val="00378A" w:themeColor="text1"/>
        </w:rPr>
        <w:t xml:space="preserve">nadrukkelijk </w:t>
      </w:r>
      <w:r w:rsidRPr="00FA59A9">
        <w:rPr>
          <w:rFonts w:asciiTheme="majorHAnsi" w:hAnsiTheme="majorHAnsi" w:cs="Segoe UI"/>
          <w:color w:val="00378A" w:themeColor="text1"/>
        </w:rPr>
        <w:t>geadviseerd</w:t>
      </w:r>
      <w:r w:rsidR="002D7AA4">
        <w:rPr>
          <w:rFonts w:asciiTheme="majorHAnsi" w:hAnsiTheme="majorHAnsi" w:cs="Segoe UI"/>
          <w:color w:val="00378A" w:themeColor="text1"/>
        </w:rPr>
        <w:t xml:space="preserve"> en de Begeleider verplicht</w:t>
      </w:r>
      <w:r w:rsidR="004D6FA8" w:rsidRPr="00FA59A9">
        <w:rPr>
          <w:rFonts w:asciiTheme="majorHAnsi" w:hAnsiTheme="majorHAnsi" w:cs="Segoe UI"/>
          <w:color w:val="00378A" w:themeColor="text1"/>
        </w:rPr>
        <w:t xml:space="preserve"> verdenkingen van matchfixing te melden</w:t>
      </w:r>
      <w:r w:rsidR="002D7AA4">
        <w:rPr>
          <w:rFonts w:asciiTheme="majorHAnsi" w:hAnsiTheme="majorHAnsi" w:cs="Segoe UI"/>
          <w:color w:val="00378A" w:themeColor="text1"/>
        </w:rPr>
        <w:t xml:space="preserve"> en </w:t>
      </w:r>
      <w:r w:rsidR="004D6FA8" w:rsidRPr="00FA59A9">
        <w:rPr>
          <w:rFonts w:asciiTheme="majorHAnsi" w:hAnsiTheme="majorHAnsi" w:cs="Segoe UI"/>
          <w:color w:val="00378A" w:themeColor="text1"/>
        </w:rPr>
        <w:t xml:space="preserve"> bij het Centrum Veilige Sport Nederland: </w:t>
      </w:r>
      <w:hyperlink r:id="rId15" w:history="1">
        <w:r w:rsidR="00714E61" w:rsidRPr="00FA59A9">
          <w:rPr>
            <w:color w:val="0000FF"/>
            <w:u w:val="single"/>
          </w:rPr>
          <w:t>https://centrumveiligesport.nl/</w:t>
        </w:r>
      </w:hyperlink>
      <w:r w:rsidR="004D6FA8" w:rsidRPr="00FA59A9">
        <w:rPr>
          <w:rFonts w:asciiTheme="majorHAnsi" w:hAnsiTheme="majorHAnsi" w:cs="Segoe UI"/>
          <w:color w:val="00378A" w:themeColor="text1"/>
        </w:rPr>
        <w:t>.</w:t>
      </w:r>
      <w:r w:rsidR="0032126D" w:rsidRPr="00FA59A9">
        <w:rPr>
          <w:rFonts w:asciiTheme="majorHAnsi" w:hAnsiTheme="majorHAnsi" w:cs="Segoe UI"/>
          <w:color w:val="00378A" w:themeColor="text1"/>
        </w:rPr>
        <w:t xml:space="preserve"> Zie ook artikel 6 </w:t>
      </w:r>
      <w:r w:rsidR="002D7AA4">
        <w:rPr>
          <w:rFonts w:asciiTheme="majorHAnsi" w:hAnsiTheme="majorHAnsi" w:cs="Segoe UI"/>
          <w:color w:val="00378A" w:themeColor="text1"/>
        </w:rPr>
        <w:t>lid 6</w:t>
      </w:r>
      <w:r w:rsidR="0032126D" w:rsidRPr="00FA59A9">
        <w:rPr>
          <w:rFonts w:asciiTheme="majorHAnsi" w:hAnsiTheme="majorHAnsi" w:cs="Segoe UI"/>
          <w:color w:val="00378A" w:themeColor="text1"/>
        </w:rPr>
        <w:t xml:space="preserve"> van de </w:t>
      </w:r>
      <w:r w:rsidR="00BF52D2" w:rsidRPr="00FA59A9">
        <w:rPr>
          <w:rFonts w:asciiTheme="majorHAnsi" w:hAnsiTheme="majorHAnsi" w:cs="Segoe UI"/>
          <w:color w:val="00378A" w:themeColor="text1"/>
        </w:rPr>
        <w:t>O</w:t>
      </w:r>
      <w:r w:rsidR="0032126D" w:rsidRPr="00FA59A9">
        <w:rPr>
          <w:rFonts w:asciiTheme="majorHAnsi" w:hAnsiTheme="majorHAnsi" w:cs="Segoe UI"/>
          <w:color w:val="00378A" w:themeColor="text1"/>
        </w:rPr>
        <w:t>vereenkomst</w:t>
      </w:r>
      <w:r w:rsidR="007F4AF1" w:rsidRPr="00FA59A9">
        <w:rPr>
          <w:rFonts w:asciiTheme="majorHAnsi" w:hAnsiTheme="majorHAnsi" w:cs="Segoe UI"/>
          <w:color w:val="00378A" w:themeColor="text1"/>
        </w:rPr>
        <w:t xml:space="preserve"> voor de </w:t>
      </w:r>
      <w:r w:rsidR="00CA7128">
        <w:rPr>
          <w:rFonts w:asciiTheme="majorHAnsi" w:hAnsiTheme="majorHAnsi" w:cs="Segoe UI"/>
          <w:color w:val="00378A" w:themeColor="text1"/>
        </w:rPr>
        <w:t>Talentvolle sporter</w:t>
      </w:r>
      <w:r w:rsidR="007F4AF1" w:rsidRPr="00FA59A9">
        <w:rPr>
          <w:rFonts w:asciiTheme="majorHAnsi" w:hAnsiTheme="majorHAnsi" w:cs="Segoe UI"/>
          <w:color w:val="00378A" w:themeColor="text1"/>
        </w:rPr>
        <w:t xml:space="preserve"> en artikel 6 </w:t>
      </w:r>
      <w:r w:rsidR="00391F57" w:rsidRPr="00FA59A9">
        <w:rPr>
          <w:rFonts w:asciiTheme="majorHAnsi" w:hAnsiTheme="majorHAnsi" w:cs="Segoe UI"/>
          <w:color w:val="00378A" w:themeColor="text1"/>
        </w:rPr>
        <w:t>li</w:t>
      </w:r>
      <w:r w:rsidR="005A1F13">
        <w:rPr>
          <w:rFonts w:asciiTheme="majorHAnsi" w:hAnsiTheme="majorHAnsi" w:cs="Segoe UI"/>
          <w:color w:val="00378A" w:themeColor="text1"/>
        </w:rPr>
        <w:t>d</w:t>
      </w:r>
      <w:r w:rsidR="00391F57" w:rsidRPr="00FA59A9">
        <w:rPr>
          <w:rFonts w:asciiTheme="majorHAnsi" w:hAnsiTheme="majorHAnsi" w:cs="Segoe UI"/>
          <w:color w:val="00378A" w:themeColor="text1"/>
        </w:rPr>
        <w:t xml:space="preserve"> 6 van de Overeenkomst van de Begeleider</w:t>
      </w:r>
      <w:r w:rsidR="0032126D" w:rsidRPr="00FA59A9">
        <w:rPr>
          <w:rFonts w:asciiTheme="majorHAnsi" w:hAnsiTheme="majorHAnsi" w:cs="Segoe UI"/>
          <w:color w:val="00378A" w:themeColor="text1"/>
        </w:rPr>
        <w:t>.</w:t>
      </w:r>
    </w:p>
    <w:p w14:paraId="10BBFB65" w14:textId="77777777" w:rsidR="003A435B" w:rsidRPr="004D6FA8" w:rsidRDefault="003A435B" w:rsidP="008B1DC5">
      <w:pPr>
        <w:jc w:val="both"/>
        <w:rPr>
          <w:rFonts w:asciiTheme="majorHAnsi" w:hAnsiTheme="majorHAnsi" w:cs="Segoe UI"/>
          <w:color w:val="00378A" w:themeColor="text1"/>
        </w:rPr>
      </w:pPr>
    </w:p>
    <w:p w14:paraId="0C78030F" w14:textId="77777777" w:rsidR="0095772B" w:rsidRPr="0095772B" w:rsidRDefault="0095772B" w:rsidP="008B1DC5">
      <w:pPr>
        <w:jc w:val="both"/>
        <w:rPr>
          <w:rFonts w:asciiTheme="majorHAnsi" w:hAnsiTheme="majorHAnsi" w:cs="Segoe UI"/>
          <w:b/>
          <w:color w:val="FF6600" w:themeColor="accent4"/>
          <w:sz w:val="24"/>
          <w:szCs w:val="24"/>
        </w:rPr>
      </w:pPr>
      <w:r w:rsidRPr="0095772B">
        <w:rPr>
          <w:rFonts w:asciiTheme="majorHAnsi" w:hAnsiTheme="majorHAnsi" w:cs="Segoe UI"/>
          <w:b/>
          <w:color w:val="FF6600" w:themeColor="accent4"/>
          <w:sz w:val="24"/>
          <w:szCs w:val="24"/>
        </w:rPr>
        <w:lastRenderedPageBreak/>
        <w:t>Grensoverschrijdend gedrag/seksuele intimatie</w:t>
      </w:r>
    </w:p>
    <w:p w14:paraId="46D55A73" w14:textId="77777777" w:rsidR="0095772B" w:rsidRPr="0095772B" w:rsidRDefault="0095772B" w:rsidP="008B1DC5">
      <w:pPr>
        <w:jc w:val="both"/>
        <w:rPr>
          <w:rFonts w:asciiTheme="majorHAnsi" w:hAnsiTheme="majorHAnsi" w:cs="Segoe UI"/>
          <w:b/>
          <w:color w:val="FF6600" w:themeColor="accent4"/>
          <w:sz w:val="24"/>
          <w:szCs w:val="24"/>
        </w:rPr>
      </w:pPr>
    </w:p>
    <w:p w14:paraId="6426C4E0" w14:textId="20D0EA38" w:rsidR="00DB3E65" w:rsidRPr="00FA59A9" w:rsidRDefault="0095772B" w:rsidP="008B1DC5">
      <w:pPr>
        <w:jc w:val="both"/>
        <w:rPr>
          <w:rFonts w:asciiTheme="majorHAnsi" w:eastAsia="Times New Roman" w:hAnsiTheme="majorHAnsi" w:cs="Segoe UI"/>
          <w:color w:val="00378A" w:themeColor="text1"/>
          <w:lang w:eastAsia="nl-NL"/>
        </w:rPr>
      </w:pP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De </w:t>
      </w:r>
      <w:r w:rsidR="00CA7128">
        <w:rPr>
          <w:rFonts w:asciiTheme="majorHAnsi" w:eastAsia="Times New Roman" w:hAnsiTheme="majorHAnsi" w:cs="Segoe UI"/>
          <w:color w:val="00378A" w:themeColor="text1"/>
          <w:lang w:eastAsia="nl-NL"/>
        </w:rPr>
        <w:t>Talentvolle sporter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en Begeleider bejegenen elkaar als ook onderling met respect en op een wijze, zodat niemand in zijn waardigheid wordt aan</w:t>
      </w:r>
      <w:r w:rsidR="008B1DC5">
        <w:rPr>
          <w:rFonts w:asciiTheme="majorHAnsi" w:eastAsia="Times New Roman" w:hAnsiTheme="majorHAnsi" w:cs="Segoe UI"/>
          <w:color w:val="00378A" w:themeColor="text1"/>
          <w:lang w:eastAsia="nl-NL"/>
        </w:rPr>
        <w:t>ge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tast. Tevens </w:t>
      </w:r>
      <w:r w:rsidR="00046F10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heeft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de </w:t>
      </w:r>
      <w:r w:rsidR="00CA7128">
        <w:rPr>
          <w:rFonts w:asciiTheme="majorHAnsi" w:eastAsia="Times New Roman" w:hAnsiTheme="majorHAnsi" w:cs="Segoe UI"/>
          <w:color w:val="00378A" w:themeColor="text1"/>
          <w:lang w:eastAsia="nl-NL"/>
        </w:rPr>
        <w:t>Talentvolle sporter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</w:t>
      </w:r>
      <w:r w:rsidR="00046F10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een meldingsverantwoordelijkheid met betrekking tot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</w:t>
      </w:r>
      <w:r w:rsidR="00A415D1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(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verdenkingen van</w:t>
      </w:r>
      <w:r w:rsidR="00A415D1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)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grensoverschrijdend gedrag</w:t>
      </w:r>
      <w:r w:rsidR="00280AAA"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>, waaronder mede begrepen een onveilig pedagogisch klimaat en intimiderend gedrag, en</w:t>
      </w:r>
      <w:r w:rsidRPr="000A76A6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seksuele intimidatie bij het </w:t>
      </w:r>
      <w:r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Centrum Veilige Sport Nederland: </w:t>
      </w:r>
      <w:hyperlink r:id="rId16" w:history="1">
        <w:r w:rsidR="00714E61" w:rsidRPr="00FA59A9">
          <w:rPr>
            <w:color w:val="0000FF"/>
            <w:u w:val="single"/>
          </w:rPr>
          <w:t>https://centrumveiligesport.nl/</w:t>
        </w:r>
      </w:hyperlink>
      <w:r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>.</w:t>
      </w:r>
      <w:r w:rsidR="009A271D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</w:t>
      </w:r>
    </w:p>
    <w:p w14:paraId="43ABFFFD" w14:textId="77777777" w:rsidR="00DB3E65" w:rsidRPr="00FA59A9" w:rsidRDefault="00DB3E65" w:rsidP="008B1DC5">
      <w:pPr>
        <w:jc w:val="both"/>
        <w:rPr>
          <w:rFonts w:asciiTheme="majorHAnsi" w:eastAsia="Times New Roman" w:hAnsiTheme="majorHAnsi" w:cs="Segoe UI"/>
          <w:color w:val="00378A" w:themeColor="text1"/>
          <w:lang w:eastAsia="nl-NL"/>
        </w:rPr>
      </w:pPr>
    </w:p>
    <w:p w14:paraId="3154BA15" w14:textId="75175DC8" w:rsidR="00726841" w:rsidRPr="008B1DC5" w:rsidRDefault="00046F10" w:rsidP="008B1DC5">
      <w:pPr>
        <w:jc w:val="both"/>
        <w:rPr>
          <w:rFonts w:asciiTheme="majorHAnsi" w:eastAsia="Times New Roman" w:hAnsiTheme="majorHAnsi" w:cs="Segoe UI"/>
          <w:color w:val="00378A" w:themeColor="text1"/>
          <w:lang w:eastAsia="nl-NL"/>
        </w:rPr>
      </w:pPr>
      <w:r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>De Begeleider heeft een meldingsplicht ten aanzien van voornoemde zaken</w:t>
      </w:r>
      <w:r w:rsidR="00FE12C3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>, bij de aanklager van de</w:t>
      </w:r>
      <w:r w:rsidR="00AC350F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Sportbond en/of het Instituut Sportrechtspraak</w:t>
      </w:r>
      <w:r w:rsidR="00DB3E65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 (ISR)</w:t>
      </w:r>
      <w:r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. </w:t>
      </w:r>
      <w:r w:rsidR="009A271D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Zie ook artikel 6 </w:t>
      </w:r>
      <w:r w:rsidR="001E09B9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lid 5 </w:t>
      </w:r>
      <w:r w:rsidR="009A271D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 xml:space="preserve">van de </w:t>
      </w:r>
      <w:r w:rsidR="00BF52D2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>O</w:t>
      </w:r>
      <w:r w:rsidR="009A271D" w:rsidRPr="00FA59A9">
        <w:rPr>
          <w:rFonts w:asciiTheme="majorHAnsi" w:eastAsia="Times New Roman" w:hAnsiTheme="majorHAnsi" w:cs="Segoe UI"/>
          <w:color w:val="00378A" w:themeColor="text1"/>
          <w:lang w:eastAsia="nl-NL"/>
        </w:rPr>
        <w:t>vereenkomst</w:t>
      </w:r>
      <w:r w:rsidR="00391F57" w:rsidRPr="00FA59A9">
        <w:rPr>
          <w:rFonts w:asciiTheme="majorHAnsi" w:hAnsiTheme="majorHAnsi" w:cs="Segoe UI"/>
          <w:color w:val="00378A" w:themeColor="text1"/>
        </w:rPr>
        <w:t xml:space="preserve"> voor de </w:t>
      </w:r>
      <w:r w:rsidR="00CA7128">
        <w:rPr>
          <w:rFonts w:asciiTheme="majorHAnsi" w:hAnsiTheme="majorHAnsi" w:cs="Segoe UI"/>
          <w:color w:val="00378A" w:themeColor="text1"/>
        </w:rPr>
        <w:t>Talentvolle sporter</w:t>
      </w:r>
      <w:r w:rsidR="00391F57" w:rsidRPr="00FA59A9">
        <w:rPr>
          <w:rFonts w:asciiTheme="majorHAnsi" w:hAnsiTheme="majorHAnsi" w:cs="Segoe UI"/>
          <w:color w:val="00378A" w:themeColor="text1"/>
        </w:rPr>
        <w:t xml:space="preserve"> en artikel 6 lid 5 van de Overeenkomst van de Begeleider.</w:t>
      </w:r>
    </w:p>
    <w:sectPr w:rsidR="00726841" w:rsidRPr="008B1DC5" w:rsidSect="008B1A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A6A0" w14:textId="77777777" w:rsidR="00706330" w:rsidRDefault="00706330" w:rsidP="00BF370B">
      <w:r>
        <w:separator/>
      </w:r>
    </w:p>
  </w:endnote>
  <w:endnote w:type="continuationSeparator" w:id="0">
    <w:p w14:paraId="1FB552CF" w14:textId="77777777" w:rsidR="00706330" w:rsidRDefault="00706330" w:rsidP="00BF370B">
      <w:r>
        <w:continuationSeparator/>
      </w:r>
    </w:p>
  </w:endnote>
  <w:endnote w:type="continuationNotice" w:id="1">
    <w:p w14:paraId="6B08D872" w14:textId="77777777" w:rsidR="00706330" w:rsidRDefault="007063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HK Grotesk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CAC3" w14:textId="77777777" w:rsidR="00D636C4" w:rsidRDefault="00D636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E33A0" w14:textId="21194D87" w:rsidR="007E5255" w:rsidRPr="007E5255" w:rsidRDefault="007E5255" w:rsidP="007E5255">
    <w:pPr>
      <w:pStyle w:val="Voettekst"/>
      <w:ind w:right="360"/>
      <w:rPr>
        <w:rFonts w:asciiTheme="majorHAnsi" w:hAnsiTheme="majorHAnsi" w:cs="Segoe UI"/>
      </w:rPr>
    </w:pPr>
    <w:r w:rsidRPr="007E5255">
      <w:rPr>
        <w:rFonts w:asciiTheme="majorHAnsi" w:hAnsiTheme="majorHAnsi" w:cs="Segoe UI"/>
      </w:rPr>
      <w:t>Bijlage 1 Regels van het IOC</w:t>
    </w:r>
    <w:r w:rsidR="00D636C4">
      <w:rPr>
        <w:rFonts w:asciiTheme="majorHAnsi" w:hAnsiTheme="majorHAnsi" w:cs="Segoe UI"/>
      </w:rPr>
      <w:t xml:space="preserve"> en EOC</w:t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  <w:snapToGrid w:val="0"/>
      </w:rPr>
      <w:t xml:space="preserve">Pagina </w:t>
    </w:r>
    <w:r w:rsidRPr="007E5255">
      <w:rPr>
        <w:rFonts w:asciiTheme="majorHAnsi" w:hAnsiTheme="majorHAnsi" w:cs="Segoe UI"/>
        <w:snapToGrid w:val="0"/>
      </w:rPr>
      <w:fldChar w:fldCharType="begin"/>
    </w:r>
    <w:r w:rsidRPr="007E5255">
      <w:rPr>
        <w:rFonts w:asciiTheme="majorHAnsi" w:hAnsiTheme="majorHAnsi" w:cs="Segoe UI"/>
        <w:snapToGrid w:val="0"/>
      </w:rPr>
      <w:instrText xml:space="preserve"> PAGE </w:instrText>
    </w:r>
    <w:r w:rsidRPr="007E5255">
      <w:rPr>
        <w:rFonts w:asciiTheme="majorHAnsi" w:hAnsiTheme="majorHAnsi" w:cs="Segoe UI"/>
        <w:snapToGrid w:val="0"/>
      </w:rPr>
      <w:fldChar w:fldCharType="separate"/>
    </w:r>
    <w:r>
      <w:rPr>
        <w:rFonts w:asciiTheme="majorHAnsi" w:hAnsiTheme="majorHAnsi" w:cs="Segoe UI"/>
        <w:snapToGrid w:val="0"/>
      </w:rPr>
      <w:t>1</w:t>
    </w:r>
    <w:r w:rsidRPr="007E5255">
      <w:rPr>
        <w:rFonts w:asciiTheme="majorHAnsi" w:hAnsiTheme="majorHAnsi" w:cs="Segoe UI"/>
        <w:snapToGrid w:val="0"/>
      </w:rPr>
      <w:fldChar w:fldCharType="end"/>
    </w:r>
    <w:r w:rsidRPr="007E5255">
      <w:rPr>
        <w:rFonts w:asciiTheme="majorHAnsi" w:hAnsiTheme="majorHAnsi" w:cs="Segoe UI"/>
        <w:snapToGrid w:val="0"/>
      </w:rPr>
      <w:t xml:space="preserve"> van </w:t>
    </w:r>
    <w:r w:rsidRPr="007E5255">
      <w:rPr>
        <w:rFonts w:asciiTheme="majorHAnsi" w:hAnsiTheme="majorHAnsi" w:cs="Segoe UI"/>
        <w:snapToGrid w:val="0"/>
      </w:rPr>
      <w:fldChar w:fldCharType="begin"/>
    </w:r>
    <w:r w:rsidRPr="007E5255">
      <w:rPr>
        <w:rFonts w:asciiTheme="majorHAnsi" w:hAnsiTheme="majorHAnsi" w:cs="Segoe UI"/>
        <w:snapToGrid w:val="0"/>
      </w:rPr>
      <w:instrText xml:space="preserve"> NUMPAGES </w:instrText>
    </w:r>
    <w:r w:rsidRPr="007E5255">
      <w:rPr>
        <w:rFonts w:asciiTheme="majorHAnsi" w:hAnsiTheme="majorHAnsi" w:cs="Segoe UI"/>
        <w:snapToGrid w:val="0"/>
      </w:rPr>
      <w:fldChar w:fldCharType="separate"/>
    </w:r>
    <w:r>
      <w:rPr>
        <w:rFonts w:asciiTheme="majorHAnsi" w:hAnsiTheme="majorHAnsi" w:cs="Segoe UI"/>
        <w:snapToGrid w:val="0"/>
      </w:rPr>
      <w:t>3</w:t>
    </w:r>
    <w:r w:rsidRPr="007E5255">
      <w:rPr>
        <w:rFonts w:asciiTheme="majorHAnsi" w:hAnsiTheme="majorHAnsi" w:cs="Segoe UI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13E1" w14:textId="7B9FB46B" w:rsidR="007E5255" w:rsidRPr="007E5255" w:rsidRDefault="007E5255" w:rsidP="007E5255">
    <w:pPr>
      <w:pStyle w:val="Voettekst"/>
      <w:ind w:right="360"/>
      <w:rPr>
        <w:rFonts w:asciiTheme="majorHAnsi" w:hAnsiTheme="majorHAnsi" w:cs="Segoe UI"/>
      </w:rPr>
    </w:pPr>
    <w:r w:rsidRPr="007E5255">
      <w:rPr>
        <w:rFonts w:asciiTheme="majorHAnsi" w:hAnsiTheme="majorHAnsi" w:cs="Segoe UI"/>
      </w:rPr>
      <w:t>Bijlage 1 Regels van het IOC</w:t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</w:rPr>
      <w:tab/>
    </w:r>
    <w:r w:rsidRPr="007E5255">
      <w:rPr>
        <w:rFonts w:asciiTheme="majorHAnsi" w:hAnsiTheme="majorHAnsi" w:cs="Segoe UI"/>
        <w:snapToGrid w:val="0"/>
      </w:rPr>
      <w:t xml:space="preserve">Pagina </w:t>
    </w:r>
    <w:r w:rsidRPr="007E5255">
      <w:rPr>
        <w:rFonts w:asciiTheme="majorHAnsi" w:hAnsiTheme="majorHAnsi" w:cs="Segoe UI"/>
        <w:snapToGrid w:val="0"/>
      </w:rPr>
      <w:fldChar w:fldCharType="begin"/>
    </w:r>
    <w:r w:rsidRPr="007E5255">
      <w:rPr>
        <w:rFonts w:asciiTheme="majorHAnsi" w:hAnsiTheme="majorHAnsi" w:cs="Segoe UI"/>
        <w:snapToGrid w:val="0"/>
      </w:rPr>
      <w:instrText xml:space="preserve"> PAGE </w:instrText>
    </w:r>
    <w:r w:rsidRPr="007E5255">
      <w:rPr>
        <w:rFonts w:asciiTheme="majorHAnsi" w:hAnsiTheme="majorHAnsi" w:cs="Segoe UI"/>
        <w:snapToGrid w:val="0"/>
      </w:rPr>
      <w:fldChar w:fldCharType="separate"/>
    </w:r>
    <w:r w:rsidRPr="007E5255">
      <w:rPr>
        <w:rFonts w:asciiTheme="majorHAnsi" w:hAnsiTheme="majorHAnsi" w:cs="Segoe UI"/>
        <w:snapToGrid w:val="0"/>
      </w:rPr>
      <w:t>1</w:t>
    </w:r>
    <w:r w:rsidRPr="007E5255">
      <w:rPr>
        <w:rFonts w:asciiTheme="majorHAnsi" w:hAnsiTheme="majorHAnsi" w:cs="Segoe UI"/>
        <w:snapToGrid w:val="0"/>
      </w:rPr>
      <w:fldChar w:fldCharType="end"/>
    </w:r>
    <w:r w:rsidRPr="007E5255">
      <w:rPr>
        <w:rFonts w:asciiTheme="majorHAnsi" w:hAnsiTheme="majorHAnsi" w:cs="Segoe UI"/>
        <w:snapToGrid w:val="0"/>
      </w:rPr>
      <w:t xml:space="preserve"> van </w:t>
    </w:r>
    <w:r w:rsidRPr="007E5255">
      <w:rPr>
        <w:rFonts w:asciiTheme="majorHAnsi" w:hAnsiTheme="majorHAnsi" w:cs="Segoe UI"/>
        <w:snapToGrid w:val="0"/>
      </w:rPr>
      <w:fldChar w:fldCharType="begin"/>
    </w:r>
    <w:r w:rsidRPr="007E5255">
      <w:rPr>
        <w:rFonts w:asciiTheme="majorHAnsi" w:hAnsiTheme="majorHAnsi" w:cs="Segoe UI"/>
        <w:snapToGrid w:val="0"/>
      </w:rPr>
      <w:instrText xml:space="preserve"> NUMPAGES </w:instrText>
    </w:r>
    <w:r w:rsidRPr="007E5255">
      <w:rPr>
        <w:rFonts w:asciiTheme="majorHAnsi" w:hAnsiTheme="majorHAnsi" w:cs="Segoe UI"/>
        <w:snapToGrid w:val="0"/>
      </w:rPr>
      <w:fldChar w:fldCharType="separate"/>
    </w:r>
    <w:r w:rsidRPr="007E5255">
      <w:rPr>
        <w:rFonts w:asciiTheme="majorHAnsi" w:hAnsiTheme="majorHAnsi" w:cs="Segoe UI"/>
        <w:snapToGrid w:val="0"/>
      </w:rPr>
      <w:t>3</w:t>
    </w:r>
    <w:r w:rsidRPr="007E5255">
      <w:rPr>
        <w:rFonts w:asciiTheme="majorHAnsi" w:hAnsiTheme="majorHAnsi" w:cs="Segoe UI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98256" w14:textId="77777777" w:rsidR="00706330" w:rsidRDefault="00706330" w:rsidP="00BF370B">
      <w:r>
        <w:separator/>
      </w:r>
    </w:p>
  </w:footnote>
  <w:footnote w:type="continuationSeparator" w:id="0">
    <w:p w14:paraId="02C917FB" w14:textId="77777777" w:rsidR="00706330" w:rsidRDefault="00706330" w:rsidP="00BF370B">
      <w:r>
        <w:continuationSeparator/>
      </w:r>
    </w:p>
  </w:footnote>
  <w:footnote w:type="continuationNotice" w:id="1">
    <w:p w14:paraId="408AA255" w14:textId="77777777" w:rsidR="00706330" w:rsidRDefault="007063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C3C9" w14:textId="77777777" w:rsidR="00D636C4" w:rsidRDefault="00D636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21F76" w14:textId="5A3F3D4A" w:rsidR="00F33D28" w:rsidRDefault="00F33D28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583CE4" wp14:editId="378CFF2E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665848" cy="600075"/>
          <wp:effectExtent l="0" t="0" r="1270" b="0"/>
          <wp:wrapNone/>
          <wp:docPr id="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09" cy="62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111BC" w14:textId="77777777" w:rsidR="00F33D28" w:rsidRDefault="00F33D28">
    <w:pPr>
      <w:pStyle w:val="Koptekst"/>
    </w:pPr>
  </w:p>
  <w:p w14:paraId="162F479D" w14:textId="77777777" w:rsidR="00F33D28" w:rsidRDefault="00F33D28">
    <w:pPr>
      <w:pStyle w:val="Koptekst"/>
    </w:pPr>
  </w:p>
  <w:p w14:paraId="22C2CC06" w14:textId="77777777" w:rsidR="00F33D28" w:rsidRDefault="00F33D28">
    <w:pPr>
      <w:pStyle w:val="Koptekst"/>
    </w:pPr>
  </w:p>
  <w:p w14:paraId="45D8E2FE" w14:textId="77777777" w:rsidR="00F33D28" w:rsidRDefault="00F33D28">
    <w:pPr>
      <w:pStyle w:val="Koptekst"/>
    </w:pPr>
  </w:p>
  <w:p w14:paraId="1EDBDE88" w14:textId="1DF4FA9E" w:rsidR="00F33D28" w:rsidRDefault="00F33D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05EFA" w14:textId="37266AFE" w:rsidR="00F33D28" w:rsidRDefault="00F33D28" w:rsidP="00F33D28">
    <w:pPr>
      <w:pStyle w:val="Koptekst"/>
      <w:tabs>
        <w:tab w:val="clear" w:pos="4536"/>
        <w:tab w:val="clear" w:pos="9072"/>
        <w:tab w:val="left" w:pos="1335"/>
      </w:tabs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C9F3E8" wp14:editId="09EFC4E2">
          <wp:simplePos x="0" y="0"/>
          <wp:positionH relativeFrom="column">
            <wp:posOffset>-81281</wp:posOffset>
          </wp:positionH>
          <wp:positionV relativeFrom="page">
            <wp:posOffset>371475</wp:posOffset>
          </wp:positionV>
          <wp:extent cx="1152525" cy="1038678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917" cy="105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814"/>
    <w:multiLevelType w:val="hybridMultilevel"/>
    <w:tmpl w:val="8CF284A6"/>
    <w:lvl w:ilvl="0" w:tplc="06261F00">
      <w:numFmt w:val="bullet"/>
      <w:lvlText w:val="-"/>
      <w:lvlJc w:val="left"/>
      <w:pPr>
        <w:ind w:left="1080" w:hanging="360"/>
      </w:pPr>
      <w:rPr>
        <w:rFonts w:ascii="Verdana" w:eastAsia="Times New Roman" w:hAnsi="Verdana" w:cs="Segoe U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558DC"/>
    <w:multiLevelType w:val="hybridMultilevel"/>
    <w:tmpl w:val="936E69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84830"/>
    <w:multiLevelType w:val="multilevel"/>
    <w:tmpl w:val="0413001D"/>
    <w:styleLink w:val="Opmaakprofie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192A98"/>
    <w:multiLevelType w:val="multilevel"/>
    <w:tmpl w:val="34BE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0C2673"/>
    <w:multiLevelType w:val="hybridMultilevel"/>
    <w:tmpl w:val="3E801D56"/>
    <w:lvl w:ilvl="0" w:tplc="588420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1660EF"/>
    <w:multiLevelType w:val="hybridMultilevel"/>
    <w:tmpl w:val="F8544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625F"/>
    <w:multiLevelType w:val="multilevel"/>
    <w:tmpl w:val="34BE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1D17C0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B6F5B5D"/>
    <w:multiLevelType w:val="hybridMultilevel"/>
    <w:tmpl w:val="9350D0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C6A60"/>
    <w:multiLevelType w:val="hybridMultilevel"/>
    <w:tmpl w:val="55C8539C"/>
    <w:lvl w:ilvl="0" w:tplc="F29E53FC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7B0C"/>
    <w:multiLevelType w:val="multilevel"/>
    <w:tmpl w:val="F0EE7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7F41DF"/>
    <w:multiLevelType w:val="multilevel"/>
    <w:tmpl w:val="597C6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A7410D"/>
    <w:multiLevelType w:val="hybridMultilevel"/>
    <w:tmpl w:val="2A7C2B64"/>
    <w:lvl w:ilvl="0" w:tplc="78920D7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2B0E"/>
    <w:multiLevelType w:val="hybridMultilevel"/>
    <w:tmpl w:val="DD603B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4E3A2B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C0E088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3D7A9D"/>
    <w:multiLevelType w:val="hybridMultilevel"/>
    <w:tmpl w:val="E05A7FB0"/>
    <w:lvl w:ilvl="0" w:tplc="1B82C9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4D8701CC"/>
    <w:multiLevelType w:val="hybridMultilevel"/>
    <w:tmpl w:val="005E511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D2422"/>
    <w:multiLevelType w:val="hybridMultilevel"/>
    <w:tmpl w:val="C658B39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95E1F"/>
    <w:multiLevelType w:val="hybridMultilevel"/>
    <w:tmpl w:val="9A1229F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F722EB"/>
    <w:multiLevelType w:val="multilevel"/>
    <w:tmpl w:val="4B84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2F217B"/>
    <w:multiLevelType w:val="hybridMultilevel"/>
    <w:tmpl w:val="E736A97E"/>
    <w:lvl w:ilvl="0" w:tplc="D2CC93B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702E1"/>
    <w:multiLevelType w:val="multilevel"/>
    <w:tmpl w:val="B238A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8D23F2"/>
    <w:multiLevelType w:val="hybridMultilevel"/>
    <w:tmpl w:val="5E2C48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74437"/>
    <w:multiLevelType w:val="hybridMultilevel"/>
    <w:tmpl w:val="59B01B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494787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543D47"/>
    <w:multiLevelType w:val="hybridMultilevel"/>
    <w:tmpl w:val="217E697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A7DFC"/>
    <w:multiLevelType w:val="multilevel"/>
    <w:tmpl w:val="B8F2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AFA1EA0"/>
    <w:multiLevelType w:val="multilevel"/>
    <w:tmpl w:val="B8F2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5A7E8B"/>
    <w:multiLevelType w:val="hybridMultilevel"/>
    <w:tmpl w:val="3F22756C"/>
    <w:lvl w:ilvl="0" w:tplc="4DD0973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263A5"/>
    <w:multiLevelType w:val="hybridMultilevel"/>
    <w:tmpl w:val="E9C4B8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17875">
    <w:abstractNumId w:val="6"/>
  </w:num>
  <w:num w:numId="2" w16cid:durableId="1524712905">
    <w:abstractNumId w:val="12"/>
  </w:num>
  <w:num w:numId="3" w16cid:durableId="504630790">
    <w:abstractNumId w:val="5"/>
  </w:num>
  <w:num w:numId="4" w16cid:durableId="1854566344">
    <w:abstractNumId w:val="9"/>
  </w:num>
  <w:num w:numId="5" w16cid:durableId="779572418">
    <w:abstractNumId w:val="28"/>
  </w:num>
  <w:num w:numId="6" w16cid:durableId="1490904255">
    <w:abstractNumId w:val="18"/>
  </w:num>
  <w:num w:numId="7" w16cid:durableId="2133477825">
    <w:abstractNumId w:val="17"/>
  </w:num>
  <w:num w:numId="8" w16cid:durableId="69351051">
    <w:abstractNumId w:val="2"/>
  </w:num>
  <w:num w:numId="9" w16cid:durableId="1083792656">
    <w:abstractNumId w:val="19"/>
  </w:num>
  <w:num w:numId="10" w16cid:durableId="1260063322">
    <w:abstractNumId w:val="25"/>
  </w:num>
  <w:num w:numId="11" w16cid:durableId="1908370337">
    <w:abstractNumId w:val="27"/>
  </w:num>
  <w:num w:numId="12" w16cid:durableId="1694844780">
    <w:abstractNumId w:val="10"/>
  </w:num>
  <w:num w:numId="13" w16cid:durableId="1040008119">
    <w:abstractNumId w:val="16"/>
  </w:num>
  <w:num w:numId="14" w16cid:durableId="365066717">
    <w:abstractNumId w:val="26"/>
  </w:num>
  <w:num w:numId="15" w16cid:durableId="2048676020">
    <w:abstractNumId w:val="11"/>
  </w:num>
  <w:num w:numId="16" w16cid:durableId="2128965187">
    <w:abstractNumId w:val="24"/>
  </w:num>
  <w:num w:numId="17" w16cid:durableId="1645889637">
    <w:abstractNumId w:val="14"/>
  </w:num>
  <w:num w:numId="18" w16cid:durableId="1165437757">
    <w:abstractNumId w:val="3"/>
  </w:num>
  <w:num w:numId="19" w16cid:durableId="1046178362">
    <w:abstractNumId w:val="8"/>
  </w:num>
  <w:num w:numId="20" w16cid:durableId="688414841">
    <w:abstractNumId w:val="30"/>
  </w:num>
  <w:num w:numId="21" w16cid:durableId="1200585616">
    <w:abstractNumId w:val="31"/>
  </w:num>
  <w:num w:numId="22" w16cid:durableId="711460962">
    <w:abstractNumId w:val="1"/>
  </w:num>
  <w:num w:numId="23" w16cid:durableId="1721055264">
    <w:abstractNumId w:val="21"/>
  </w:num>
  <w:num w:numId="24" w16cid:durableId="2099251211">
    <w:abstractNumId w:val="4"/>
  </w:num>
  <w:num w:numId="25" w16cid:durableId="862354237">
    <w:abstractNumId w:val="23"/>
  </w:num>
  <w:num w:numId="26" w16cid:durableId="621426913">
    <w:abstractNumId w:val="33"/>
  </w:num>
  <w:num w:numId="27" w16cid:durableId="797333670">
    <w:abstractNumId w:val="13"/>
  </w:num>
  <w:num w:numId="28" w16cid:durableId="1861046143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692994567">
    <w:abstractNumId w:val="29"/>
  </w:num>
  <w:num w:numId="30" w16cid:durableId="1009912786">
    <w:abstractNumId w:val="0"/>
  </w:num>
  <w:num w:numId="31" w16cid:durableId="1050687754">
    <w:abstractNumId w:val="7"/>
  </w:num>
  <w:num w:numId="32" w16cid:durableId="1920020286">
    <w:abstractNumId w:val="20"/>
  </w:num>
  <w:num w:numId="33" w16cid:durableId="1417703136">
    <w:abstractNumId w:val="22"/>
  </w:num>
  <w:num w:numId="34" w16cid:durableId="2081295210">
    <w:abstractNumId w:val="32"/>
  </w:num>
  <w:num w:numId="35" w16cid:durableId="1115902300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D"/>
    <w:rsid w:val="0002282A"/>
    <w:rsid w:val="0003532F"/>
    <w:rsid w:val="000439FA"/>
    <w:rsid w:val="00046F10"/>
    <w:rsid w:val="000521D1"/>
    <w:rsid w:val="00063192"/>
    <w:rsid w:val="0006696D"/>
    <w:rsid w:val="000860DF"/>
    <w:rsid w:val="00092AEC"/>
    <w:rsid w:val="00096D99"/>
    <w:rsid w:val="000A1761"/>
    <w:rsid w:val="000A76A6"/>
    <w:rsid w:val="000B07DB"/>
    <w:rsid w:val="000B0DE9"/>
    <w:rsid w:val="000F5E9F"/>
    <w:rsid w:val="001000CC"/>
    <w:rsid w:val="00101F3D"/>
    <w:rsid w:val="0012009D"/>
    <w:rsid w:val="0012367C"/>
    <w:rsid w:val="0014207E"/>
    <w:rsid w:val="00145343"/>
    <w:rsid w:val="001947ED"/>
    <w:rsid w:val="001A319C"/>
    <w:rsid w:val="001C16EE"/>
    <w:rsid w:val="001D288E"/>
    <w:rsid w:val="001E09B9"/>
    <w:rsid w:val="001E36E5"/>
    <w:rsid w:val="001E5161"/>
    <w:rsid w:val="001F1F2B"/>
    <w:rsid w:val="001F309C"/>
    <w:rsid w:val="00216444"/>
    <w:rsid w:val="0024141F"/>
    <w:rsid w:val="00250761"/>
    <w:rsid w:val="00252F31"/>
    <w:rsid w:val="002671C7"/>
    <w:rsid w:val="00280AAA"/>
    <w:rsid w:val="002B4507"/>
    <w:rsid w:val="002C5DEF"/>
    <w:rsid w:val="002D6D24"/>
    <w:rsid w:val="002D7AA4"/>
    <w:rsid w:val="002F7A33"/>
    <w:rsid w:val="0032126D"/>
    <w:rsid w:val="00334130"/>
    <w:rsid w:val="00342DE3"/>
    <w:rsid w:val="00345F3B"/>
    <w:rsid w:val="00355F21"/>
    <w:rsid w:val="003659BC"/>
    <w:rsid w:val="00372825"/>
    <w:rsid w:val="0038040D"/>
    <w:rsid w:val="00381612"/>
    <w:rsid w:val="00386EBB"/>
    <w:rsid w:val="00391F57"/>
    <w:rsid w:val="003A435B"/>
    <w:rsid w:val="003B0F03"/>
    <w:rsid w:val="003C6A8D"/>
    <w:rsid w:val="003F39FC"/>
    <w:rsid w:val="00433006"/>
    <w:rsid w:val="004530C7"/>
    <w:rsid w:val="004661EE"/>
    <w:rsid w:val="00480F4F"/>
    <w:rsid w:val="004A2AB3"/>
    <w:rsid w:val="004C3381"/>
    <w:rsid w:val="004D321E"/>
    <w:rsid w:val="004D4962"/>
    <w:rsid w:val="004D6FA8"/>
    <w:rsid w:val="005157DC"/>
    <w:rsid w:val="00524CCB"/>
    <w:rsid w:val="0054577D"/>
    <w:rsid w:val="005526F5"/>
    <w:rsid w:val="005613B8"/>
    <w:rsid w:val="005653A3"/>
    <w:rsid w:val="0056603D"/>
    <w:rsid w:val="00572EAC"/>
    <w:rsid w:val="00591ED3"/>
    <w:rsid w:val="005950A8"/>
    <w:rsid w:val="005A1F13"/>
    <w:rsid w:val="005A4F4F"/>
    <w:rsid w:val="005B7D1F"/>
    <w:rsid w:val="005D57CD"/>
    <w:rsid w:val="005E34AC"/>
    <w:rsid w:val="005E75B2"/>
    <w:rsid w:val="00601222"/>
    <w:rsid w:val="0060404F"/>
    <w:rsid w:val="006142BE"/>
    <w:rsid w:val="00615C3D"/>
    <w:rsid w:val="00621175"/>
    <w:rsid w:val="00626867"/>
    <w:rsid w:val="00627F62"/>
    <w:rsid w:val="00680EDF"/>
    <w:rsid w:val="00693251"/>
    <w:rsid w:val="006A4876"/>
    <w:rsid w:val="006A606E"/>
    <w:rsid w:val="006D00BA"/>
    <w:rsid w:val="006F00CB"/>
    <w:rsid w:val="006F5DC9"/>
    <w:rsid w:val="00700BCD"/>
    <w:rsid w:val="00705F34"/>
    <w:rsid w:val="00706330"/>
    <w:rsid w:val="007070AE"/>
    <w:rsid w:val="00714D61"/>
    <w:rsid w:val="00714E61"/>
    <w:rsid w:val="00726841"/>
    <w:rsid w:val="00731667"/>
    <w:rsid w:val="00740B7A"/>
    <w:rsid w:val="0074283F"/>
    <w:rsid w:val="00771DFA"/>
    <w:rsid w:val="00797EF2"/>
    <w:rsid w:val="007A5CD7"/>
    <w:rsid w:val="007A7201"/>
    <w:rsid w:val="007A788A"/>
    <w:rsid w:val="007E5255"/>
    <w:rsid w:val="007E67F0"/>
    <w:rsid w:val="007F24F4"/>
    <w:rsid w:val="007F3CB1"/>
    <w:rsid w:val="007F4AF1"/>
    <w:rsid w:val="00803BAD"/>
    <w:rsid w:val="00825393"/>
    <w:rsid w:val="008A1AB7"/>
    <w:rsid w:val="008A2686"/>
    <w:rsid w:val="008B1AE1"/>
    <w:rsid w:val="008B1DC5"/>
    <w:rsid w:val="008B31D5"/>
    <w:rsid w:val="008B73E8"/>
    <w:rsid w:val="008B76BE"/>
    <w:rsid w:val="008D7F1A"/>
    <w:rsid w:val="008F7833"/>
    <w:rsid w:val="00901250"/>
    <w:rsid w:val="0095772B"/>
    <w:rsid w:val="00965C55"/>
    <w:rsid w:val="009751C1"/>
    <w:rsid w:val="009932B4"/>
    <w:rsid w:val="009A271D"/>
    <w:rsid w:val="009A4180"/>
    <w:rsid w:val="009F32E8"/>
    <w:rsid w:val="00A0472D"/>
    <w:rsid w:val="00A11937"/>
    <w:rsid w:val="00A229D6"/>
    <w:rsid w:val="00A25F25"/>
    <w:rsid w:val="00A35D5A"/>
    <w:rsid w:val="00A415D1"/>
    <w:rsid w:val="00A51148"/>
    <w:rsid w:val="00A84285"/>
    <w:rsid w:val="00A92459"/>
    <w:rsid w:val="00AB57D4"/>
    <w:rsid w:val="00AC0D14"/>
    <w:rsid w:val="00AC350F"/>
    <w:rsid w:val="00AC409B"/>
    <w:rsid w:val="00AC7396"/>
    <w:rsid w:val="00AC78BE"/>
    <w:rsid w:val="00AD729F"/>
    <w:rsid w:val="00AD7A70"/>
    <w:rsid w:val="00AE6E87"/>
    <w:rsid w:val="00AE73AB"/>
    <w:rsid w:val="00B02F40"/>
    <w:rsid w:val="00B271AF"/>
    <w:rsid w:val="00B3397E"/>
    <w:rsid w:val="00B36BFA"/>
    <w:rsid w:val="00B60B78"/>
    <w:rsid w:val="00BA78C1"/>
    <w:rsid w:val="00BB1408"/>
    <w:rsid w:val="00BE008A"/>
    <w:rsid w:val="00BE43E7"/>
    <w:rsid w:val="00BF370B"/>
    <w:rsid w:val="00BF52D2"/>
    <w:rsid w:val="00BF563F"/>
    <w:rsid w:val="00C0150C"/>
    <w:rsid w:val="00C02FBD"/>
    <w:rsid w:val="00C33FF9"/>
    <w:rsid w:val="00C473B6"/>
    <w:rsid w:val="00C5091F"/>
    <w:rsid w:val="00C6549B"/>
    <w:rsid w:val="00C66970"/>
    <w:rsid w:val="00C76193"/>
    <w:rsid w:val="00C77F9B"/>
    <w:rsid w:val="00C965CA"/>
    <w:rsid w:val="00CA7128"/>
    <w:rsid w:val="00CB0875"/>
    <w:rsid w:val="00CC39F4"/>
    <w:rsid w:val="00CC3F9B"/>
    <w:rsid w:val="00CD0BA8"/>
    <w:rsid w:val="00CE314F"/>
    <w:rsid w:val="00CF281F"/>
    <w:rsid w:val="00D02053"/>
    <w:rsid w:val="00D043A4"/>
    <w:rsid w:val="00D245D4"/>
    <w:rsid w:val="00D43616"/>
    <w:rsid w:val="00D553A3"/>
    <w:rsid w:val="00D636C4"/>
    <w:rsid w:val="00D649D1"/>
    <w:rsid w:val="00D83345"/>
    <w:rsid w:val="00D85188"/>
    <w:rsid w:val="00D9798E"/>
    <w:rsid w:val="00DA5EA2"/>
    <w:rsid w:val="00DB3E65"/>
    <w:rsid w:val="00DC54D6"/>
    <w:rsid w:val="00DD4D5F"/>
    <w:rsid w:val="00E06B16"/>
    <w:rsid w:val="00E171F1"/>
    <w:rsid w:val="00E3455D"/>
    <w:rsid w:val="00E36154"/>
    <w:rsid w:val="00E47BE4"/>
    <w:rsid w:val="00E64FA0"/>
    <w:rsid w:val="00E93BC0"/>
    <w:rsid w:val="00E95F2E"/>
    <w:rsid w:val="00EA08D8"/>
    <w:rsid w:val="00EC58B8"/>
    <w:rsid w:val="00ED1790"/>
    <w:rsid w:val="00EE29CA"/>
    <w:rsid w:val="00EF00F9"/>
    <w:rsid w:val="00F12591"/>
    <w:rsid w:val="00F17F3D"/>
    <w:rsid w:val="00F27910"/>
    <w:rsid w:val="00F33D28"/>
    <w:rsid w:val="00F47137"/>
    <w:rsid w:val="00F54BF2"/>
    <w:rsid w:val="00F70DFD"/>
    <w:rsid w:val="00F84F88"/>
    <w:rsid w:val="00F94C32"/>
    <w:rsid w:val="00FA59A9"/>
    <w:rsid w:val="00FB1D66"/>
    <w:rsid w:val="00FC6014"/>
    <w:rsid w:val="00FD36B8"/>
    <w:rsid w:val="00FD524B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A857E3"/>
  <w14:defaultImageDpi w14:val="330"/>
  <w15:chartTrackingRefBased/>
  <w15:docId w15:val="{04CF747A-DE01-4C9E-8B0A-073A503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aliases w:val="051"/>
    <w:basedOn w:val="Lijstalinea"/>
    <w:next w:val="Standaard"/>
    <w:link w:val="Kop1Char"/>
    <w:qFormat/>
    <w:rsid w:val="00EA08D8"/>
    <w:pPr>
      <w:numPr>
        <w:numId w:val="1"/>
      </w:numPr>
      <w:spacing w:before="180"/>
      <w:ind w:left="284" w:hanging="284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nhideWhenUsed/>
    <w:qFormat/>
    <w:rsid w:val="00EA08D8"/>
    <w:pPr>
      <w:keepNext/>
      <w:keepLines/>
      <w:numPr>
        <w:ilvl w:val="1"/>
        <w:numId w:val="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nhideWhenUsed/>
    <w:qFormat/>
    <w:rsid w:val="00EA08D8"/>
    <w:pPr>
      <w:keepNext/>
      <w:keepLines/>
      <w:numPr>
        <w:ilvl w:val="2"/>
        <w:numId w:val="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paragraph" w:styleId="Kop4">
    <w:name w:val="heading 4"/>
    <w:basedOn w:val="Standaard"/>
    <w:next w:val="Standaard"/>
    <w:link w:val="Kop4Char"/>
    <w:qFormat/>
    <w:rsid w:val="00F33D28"/>
    <w:pPr>
      <w:keepNext/>
      <w:spacing w:line="300" w:lineRule="auto"/>
      <w:outlineLvl w:val="3"/>
    </w:pPr>
    <w:rPr>
      <w:rFonts w:ascii="Arial" w:eastAsia="Times New Roman" w:hAnsi="Arial" w:cs="Times New Roman"/>
      <w:b/>
      <w:color w:val="auto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8B1AE1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B1AE1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aliases w:val="051 Char"/>
    <w:basedOn w:val="Standaardalinea-lettertype"/>
    <w:link w:val="Kop1"/>
    <w:rsid w:val="00EA08D8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3"/>
      </w:numPr>
    </w:pPr>
  </w:style>
  <w:style w:type="character" w:customStyle="1" w:styleId="Kop2Char">
    <w:name w:val="Kop 2 Char"/>
    <w:basedOn w:val="Standaardalinea-lettertype"/>
    <w:link w:val="Kop2"/>
    <w:rsid w:val="00EA08D8"/>
    <w:rPr>
      <w:rFonts w:asciiTheme="majorHAnsi" w:eastAsiaTheme="majorEastAsia" w:hAnsiTheme="majorHAnsi" w:cstheme="majorBidi"/>
      <w:b/>
      <w:noProof/>
    </w:rPr>
  </w:style>
  <w:style w:type="character" w:customStyle="1" w:styleId="Kop3Char">
    <w:name w:val="Kop 3 Char"/>
    <w:basedOn w:val="Standaardalinea-lettertype"/>
    <w:link w:val="Kop3"/>
    <w:rsid w:val="00EA08D8"/>
    <w:rPr>
      <w:rFonts w:asciiTheme="majorHAnsi" w:eastAsiaTheme="majorEastAsia" w:hAnsiTheme="majorHAnsi" w:cstheme="majorBidi"/>
      <w:b/>
      <w:noProof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C76193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kopje">
    <w:name w:val="_Footerkopje"/>
    <w:basedOn w:val="Standaard"/>
    <w:qFormat/>
    <w:rsid w:val="008B1AE1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Sponsors">
    <w:name w:val="_Sponsors"/>
    <w:basedOn w:val="Standaard"/>
    <w:qFormat/>
    <w:rsid w:val="008B1AE1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character" w:customStyle="1" w:styleId="Kop4Char">
    <w:name w:val="Kop 4 Char"/>
    <w:basedOn w:val="Standaardalinea-lettertype"/>
    <w:link w:val="Kop4"/>
    <w:rsid w:val="00F33D28"/>
    <w:rPr>
      <w:rFonts w:ascii="Arial" w:eastAsia="Times New Roman" w:hAnsi="Arial" w:cs="Times New Roman"/>
      <w:b/>
      <w:color w:val="auto"/>
      <w:sz w:val="22"/>
      <w:lang w:eastAsia="nl-NL"/>
    </w:rPr>
  </w:style>
  <w:style w:type="paragraph" w:customStyle="1" w:styleId="eigentit">
    <w:name w:val="eigentit"/>
    <w:basedOn w:val="Titel"/>
    <w:rsid w:val="00F33D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 w:line="240" w:lineRule="auto"/>
      <w:jc w:val="center"/>
    </w:pPr>
    <w:rPr>
      <w:rFonts w:ascii="Algerian" w:eastAsia="Times New Roman" w:hAnsi="Algerian" w:cs="Times New Roman"/>
      <w:i/>
      <w:smallCaps/>
      <w:color w:val="auto"/>
      <w:kern w:val="28"/>
      <w:sz w:val="40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rsid w:val="00F33D28"/>
    <w:pPr>
      <w:tabs>
        <w:tab w:val="left" w:pos="426"/>
      </w:tabs>
      <w:spacing w:line="300" w:lineRule="auto"/>
      <w:ind w:left="420" w:hanging="420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inspringen2">
    <w:name w:val="Body Text Indent 2"/>
    <w:basedOn w:val="Standaard"/>
    <w:link w:val="Plattetekstinspringen2Char"/>
    <w:rsid w:val="00F33D28"/>
    <w:pPr>
      <w:tabs>
        <w:tab w:val="left" w:pos="709"/>
      </w:tabs>
      <w:spacing w:line="300" w:lineRule="auto"/>
      <w:ind w:left="705" w:hanging="705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inspringen3">
    <w:name w:val="Body Text Indent 3"/>
    <w:basedOn w:val="Standaard"/>
    <w:link w:val="Plattetekstinspringen3Char"/>
    <w:rsid w:val="00F33D28"/>
    <w:pPr>
      <w:tabs>
        <w:tab w:val="left" w:pos="426"/>
        <w:tab w:val="left" w:pos="709"/>
        <w:tab w:val="left" w:pos="8508"/>
        <w:tab w:val="left" w:pos="8640"/>
      </w:tabs>
      <w:suppressAutoHyphens/>
      <w:spacing w:line="276" w:lineRule="auto"/>
      <w:ind w:left="705" w:hanging="705"/>
      <w:jc w:val="both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customStyle="1" w:styleId="ondertekening">
    <w:name w:val="ondertekening"/>
    <w:basedOn w:val="Standaard"/>
    <w:rsid w:val="00F33D28"/>
    <w:pPr>
      <w:keepNext/>
      <w:tabs>
        <w:tab w:val="left" w:pos="2880"/>
        <w:tab w:val="left" w:pos="5760"/>
        <w:tab w:val="lef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 w:val="24"/>
      <w:lang w:eastAsia="nl-NL"/>
    </w:rPr>
  </w:style>
  <w:style w:type="paragraph" w:customStyle="1" w:styleId="035">
    <w:name w:val="035"/>
    <w:aliases w:val="plaats cliënt"/>
    <w:basedOn w:val="Standaard"/>
    <w:next w:val="036"/>
    <w:rsid w:val="00F33D28"/>
    <w:pPr>
      <w:overflowPunct w:val="0"/>
      <w:autoSpaceDE w:val="0"/>
      <w:autoSpaceDN w:val="0"/>
      <w:adjustRightInd w:val="0"/>
      <w:spacing w:after="840"/>
      <w:textAlignment w:val="baseline"/>
    </w:pPr>
    <w:rPr>
      <w:rFonts w:ascii="Times New Roman" w:eastAsia="Times New Roman" w:hAnsi="Times New Roman" w:cs="Times New Roman"/>
      <w:caps/>
      <w:color w:val="auto"/>
      <w:sz w:val="24"/>
      <w:lang w:eastAsia="nl-NL"/>
    </w:rPr>
  </w:style>
  <w:style w:type="paragraph" w:customStyle="1" w:styleId="036">
    <w:name w:val="036"/>
    <w:aliases w:val="datum/kenmerk"/>
    <w:basedOn w:val="Standaard"/>
    <w:next w:val="000"/>
    <w:rsid w:val="00F33D28"/>
    <w:pPr>
      <w:tabs>
        <w:tab w:val="left" w:pos="6560"/>
        <w:tab w:val="right" w:pos="9380"/>
      </w:tabs>
      <w:overflowPunct w:val="0"/>
      <w:autoSpaceDE w:val="0"/>
      <w:autoSpaceDN w:val="0"/>
      <w:adjustRightInd w:val="0"/>
      <w:spacing w:after="560"/>
      <w:textAlignment w:val="baseline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paragraph" w:customStyle="1" w:styleId="000">
    <w:name w:val="000"/>
    <w:aliases w:val="standaard uitvullen,standaard"/>
    <w:basedOn w:val="Standaard"/>
    <w:rsid w:val="00F33D2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lang w:eastAsia="nl-NL"/>
    </w:rPr>
  </w:style>
  <w:style w:type="paragraph" w:styleId="Plattetekst">
    <w:name w:val="Body Text"/>
    <w:basedOn w:val="Standaard"/>
    <w:link w:val="PlattetekstChar"/>
    <w:rsid w:val="00F33D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i/>
      <w:color w:val="auto"/>
      <w:sz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F33D28"/>
    <w:rPr>
      <w:rFonts w:ascii="Arial" w:eastAsia="Times New Roman" w:hAnsi="Arial" w:cs="Times New Roman"/>
      <w:b/>
      <w:i/>
      <w:color w:val="auto"/>
      <w:sz w:val="24"/>
      <w:lang w:eastAsia="nl-NL"/>
    </w:rPr>
  </w:style>
  <w:style w:type="paragraph" w:styleId="Voetnoottekst">
    <w:name w:val="footnote text"/>
    <w:basedOn w:val="000"/>
    <w:link w:val="VoetnoottekstChar"/>
    <w:semiHidden/>
    <w:rsid w:val="00F33D28"/>
    <w:pPr>
      <w:ind w:left="480" w:hanging="480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33D28"/>
    <w:rPr>
      <w:rFonts w:ascii="Times New Roman" w:eastAsia="Times New Roman" w:hAnsi="Times New Roman" w:cs="Times New Roman"/>
      <w:color w:val="auto"/>
      <w:lang w:eastAsia="nl-NL"/>
    </w:rPr>
  </w:style>
  <w:style w:type="character" w:styleId="Paginanummer">
    <w:name w:val="page number"/>
    <w:basedOn w:val="Standaardalinea-lettertype"/>
    <w:rsid w:val="00F33D28"/>
  </w:style>
  <w:style w:type="paragraph" w:styleId="Lijstopsomteken">
    <w:name w:val="List Bullet"/>
    <w:basedOn w:val="Standaard"/>
    <w:autoRedefine/>
    <w:rsid w:val="00F33D28"/>
    <w:pPr>
      <w:tabs>
        <w:tab w:val="num" w:pos="360"/>
      </w:tabs>
      <w:spacing w:line="240" w:lineRule="auto"/>
      <w:ind w:left="360" w:hanging="360"/>
    </w:pPr>
    <w:rPr>
      <w:rFonts w:ascii="Arial" w:eastAsia="Times New Roman" w:hAnsi="Arial" w:cs="Times New Roman"/>
      <w:color w:val="auto"/>
      <w:lang w:eastAsia="nl-NL"/>
    </w:rPr>
  </w:style>
  <w:style w:type="paragraph" w:styleId="Plattetekst2">
    <w:name w:val="Body Text 2"/>
    <w:basedOn w:val="Standaard"/>
    <w:link w:val="Plattetekst2Char"/>
    <w:rsid w:val="00F33D28"/>
    <w:pPr>
      <w:spacing w:line="240" w:lineRule="auto"/>
    </w:pPr>
    <w:rPr>
      <w:rFonts w:ascii="Arial" w:eastAsia="Times New Roman" w:hAnsi="Arial" w:cs="Times New Roman"/>
      <w:color w:val="auto"/>
      <w:sz w:val="22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F33D28"/>
    <w:rPr>
      <w:rFonts w:ascii="Arial" w:eastAsia="Times New Roman" w:hAnsi="Arial" w:cs="Times New Roman"/>
      <w:color w:val="auto"/>
      <w:sz w:val="22"/>
      <w:lang w:eastAsia="nl-NL"/>
    </w:rPr>
  </w:style>
  <w:style w:type="paragraph" w:styleId="Plattetekst3">
    <w:name w:val="Body Text 3"/>
    <w:basedOn w:val="Standaard"/>
    <w:link w:val="Plattetekst3Char"/>
    <w:rsid w:val="00F33D28"/>
    <w:pPr>
      <w:spacing w:line="240" w:lineRule="auto"/>
    </w:pPr>
    <w:rPr>
      <w:rFonts w:ascii="Arial" w:eastAsia="Times New Roman" w:hAnsi="Arial" w:cs="Times New Roman"/>
      <w:i/>
      <w:color w:val="auto"/>
      <w:sz w:val="22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F33D28"/>
    <w:rPr>
      <w:rFonts w:ascii="Arial" w:eastAsia="Times New Roman" w:hAnsi="Arial" w:cs="Times New Roman"/>
      <w:i/>
      <w:color w:val="auto"/>
      <w:sz w:val="22"/>
      <w:lang w:eastAsia="nl-NL"/>
    </w:rPr>
  </w:style>
  <w:style w:type="paragraph" w:customStyle="1" w:styleId="Standaard1">
    <w:name w:val="Standaard1"/>
    <w:rsid w:val="00F33D2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</w:rPr>
  </w:style>
  <w:style w:type="numbering" w:customStyle="1" w:styleId="Opmaakprofiel1">
    <w:name w:val="Opmaakprofiel1"/>
    <w:basedOn w:val="Geenlijst"/>
    <w:rsid w:val="00F33D28"/>
    <w:pPr>
      <w:numPr>
        <w:numId w:val="8"/>
      </w:numPr>
    </w:pPr>
  </w:style>
  <w:style w:type="paragraph" w:styleId="Documentstructuur">
    <w:name w:val="Document Map"/>
    <w:basedOn w:val="Standaard"/>
    <w:link w:val="DocumentstructuurChar"/>
    <w:semiHidden/>
    <w:rsid w:val="00F33D28"/>
    <w:pPr>
      <w:shd w:val="clear" w:color="auto" w:fill="000080"/>
      <w:spacing w:line="240" w:lineRule="auto"/>
    </w:pPr>
    <w:rPr>
      <w:rFonts w:ascii="Tahoma" w:eastAsia="Times New Roman" w:hAnsi="Tahoma" w:cs="Tahoma"/>
      <w:color w:val="auto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F33D28"/>
    <w:rPr>
      <w:rFonts w:ascii="Tahoma" w:eastAsia="Times New Roman" w:hAnsi="Tahoma" w:cs="Tahoma"/>
      <w:color w:val="auto"/>
      <w:shd w:val="clear" w:color="auto" w:fill="000080"/>
      <w:lang w:eastAsia="nl-NL"/>
    </w:rPr>
  </w:style>
  <w:style w:type="paragraph" w:styleId="Inhopg3">
    <w:name w:val="toc 3"/>
    <w:basedOn w:val="Standaard"/>
    <w:next w:val="Standaard"/>
    <w:autoRedefine/>
    <w:semiHidden/>
    <w:rsid w:val="00F33D28"/>
    <w:pPr>
      <w:spacing w:line="240" w:lineRule="auto"/>
      <w:ind w:left="400"/>
    </w:pPr>
    <w:rPr>
      <w:rFonts w:ascii="Arial" w:eastAsia="Times New Roman" w:hAnsi="Arial" w:cs="Times New Roman"/>
      <w:color w:val="auto"/>
      <w:lang w:eastAsia="nl-NL"/>
    </w:rPr>
  </w:style>
  <w:style w:type="paragraph" w:styleId="Inhopg1">
    <w:name w:val="toc 1"/>
    <w:basedOn w:val="Standaard"/>
    <w:next w:val="Standaard"/>
    <w:autoRedefine/>
    <w:uiPriority w:val="39"/>
    <w:rsid w:val="00F33D28"/>
    <w:pPr>
      <w:tabs>
        <w:tab w:val="left" w:pos="1200"/>
        <w:tab w:val="right" w:pos="9356"/>
      </w:tabs>
      <w:spacing w:line="240" w:lineRule="auto"/>
    </w:pPr>
    <w:rPr>
      <w:rFonts w:ascii="Arial" w:eastAsia="Times New Roman" w:hAnsi="Arial" w:cs="Times New Roman"/>
      <w:b/>
      <w:noProof/>
      <w:color w:val="auto"/>
      <w:lang w:eastAsia="nl-NL"/>
    </w:rPr>
  </w:style>
  <w:style w:type="paragraph" w:styleId="Inhopg2">
    <w:name w:val="toc 2"/>
    <w:basedOn w:val="Standaard"/>
    <w:next w:val="Standaard"/>
    <w:autoRedefine/>
    <w:uiPriority w:val="39"/>
    <w:rsid w:val="00F33D28"/>
    <w:pPr>
      <w:tabs>
        <w:tab w:val="left" w:pos="1560"/>
        <w:tab w:val="right" w:pos="9356"/>
      </w:tabs>
      <w:spacing w:line="240" w:lineRule="auto"/>
    </w:pPr>
    <w:rPr>
      <w:rFonts w:ascii="Arial" w:eastAsia="Times New Roman" w:hAnsi="Arial" w:cs="Times New Roman"/>
      <w:color w:val="auto"/>
      <w:lang w:eastAsia="nl-NL"/>
    </w:rPr>
  </w:style>
  <w:style w:type="character" w:styleId="Verwijzingopmerking">
    <w:name w:val="annotation reference"/>
    <w:uiPriority w:val="99"/>
    <w:semiHidden/>
    <w:rsid w:val="00F33D2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F33D28"/>
    <w:pPr>
      <w:spacing w:line="240" w:lineRule="auto"/>
    </w:pPr>
    <w:rPr>
      <w:rFonts w:ascii="Arial" w:eastAsia="Times New Roman" w:hAnsi="Arial" w:cs="Times New Roman"/>
      <w:color w:val="auto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3D28"/>
    <w:rPr>
      <w:rFonts w:ascii="Arial" w:eastAsia="Times New Roman" w:hAnsi="Arial" w:cs="Times New Roman"/>
      <w:color w:val="auto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F33D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33D28"/>
    <w:rPr>
      <w:rFonts w:ascii="Arial" w:eastAsia="Times New Roman" w:hAnsi="Arial" w:cs="Times New Roman"/>
      <w:b/>
      <w:bCs/>
      <w:color w:val="auto"/>
      <w:lang w:eastAsia="nl-NL"/>
    </w:rPr>
  </w:style>
  <w:style w:type="character" w:styleId="Voetnootmarkering">
    <w:name w:val="footnote reference"/>
    <w:semiHidden/>
    <w:rsid w:val="00F33D28"/>
    <w:rPr>
      <w:vertAlign w:val="superscript"/>
    </w:rPr>
  </w:style>
  <w:style w:type="character" w:customStyle="1" w:styleId="st1">
    <w:name w:val="st1"/>
    <w:rsid w:val="00F33D28"/>
  </w:style>
  <w:style w:type="character" w:styleId="Subtielebenadrukking">
    <w:name w:val="Subtle Emphasis"/>
    <w:basedOn w:val="Standaardalinea-lettertype"/>
    <w:uiPriority w:val="19"/>
    <w:qFormat/>
    <w:rsid w:val="00F33D28"/>
    <w:rPr>
      <w:rFonts w:ascii="Segoe UI" w:hAnsi="Segoe UI"/>
      <w:i/>
      <w:iCs/>
      <w:color w:val="458FFF" w:themeColor="text1" w:themeTint="7F"/>
    </w:rPr>
  </w:style>
  <w:style w:type="character" w:styleId="GevolgdeHyperlink">
    <w:name w:val="FollowedHyperlink"/>
    <w:basedOn w:val="Standaardalinea-lettertype"/>
    <w:semiHidden/>
    <w:unhideWhenUsed/>
    <w:rsid w:val="00F33D28"/>
    <w:rPr>
      <w:color w:val="954F72" w:themeColor="followedHyperlink"/>
      <w:u w:val="single"/>
    </w:rPr>
  </w:style>
  <w:style w:type="paragraph" w:customStyle="1" w:styleId="Default">
    <w:name w:val="Default"/>
    <w:basedOn w:val="Standaard"/>
    <w:rsid w:val="00F33D28"/>
    <w:pPr>
      <w:autoSpaceDE w:val="0"/>
      <w:autoSpaceDN w:val="0"/>
      <w:spacing w:line="240" w:lineRule="auto"/>
    </w:pPr>
    <w:rPr>
      <w:rFonts w:ascii="HK Grotesk" w:hAnsi="HK Grotesk"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3728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illmed.olympics.com/media/Document%20Library/OlympicOrg/Documents/Code-of-Ethics/Code-of-Ethics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eurolympic.org/wp-content/uploads/2019/01/2019_10_25_-EYOF-Charter-1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entrumveiligesport.n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llmed.olympics.com/media/Document%20Library/OlympicOrg/General/EN-Olympic-Charter.pdf?_ga=2.223390296.2145651160.1688720837-996097576.1683027846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centrumveiligesport.nl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cnsf.nl/olympische-spelen/tokyo-202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coalexander.to_nn\AppData\Local\Temp\25\Temp1_2019%2011%2004.zip\2019%2011%2004\Word%20sjablonen\Versla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90F02406C949978677EB4827A70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D6ED3-226B-4A61-9B21-6549E4C7C5F0}"/>
      </w:docPartPr>
      <w:docPartBody>
        <w:p w:rsidR="00C400C5" w:rsidRDefault="00C400C5">
          <w:pPr>
            <w:pStyle w:val="4E90F02406C949978677EB4827A70F26"/>
          </w:pPr>
          <w:r w:rsidRPr="001000CC">
            <w:t>Onderwerp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HK Grotesk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K Grotesk Light">
    <w:altName w:val="Calibri"/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C5"/>
    <w:rsid w:val="00135121"/>
    <w:rsid w:val="0021678C"/>
    <w:rsid w:val="0044209F"/>
    <w:rsid w:val="00572A95"/>
    <w:rsid w:val="006200FE"/>
    <w:rsid w:val="006529FE"/>
    <w:rsid w:val="0089527E"/>
    <w:rsid w:val="008A511E"/>
    <w:rsid w:val="00962578"/>
    <w:rsid w:val="009A2B4C"/>
    <w:rsid w:val="009C43C2"/>
    <w:rsid w:val="00B033D3"/>
    <w:rsid w:val="00C400C5"/>
    <w:rsid w:val="00C53889"/>
    <w:rsid w:val="00CB0875"/>
    <w:rsid w:val="00D245D4"/>
    <w:rsid w:val="00D9355B"/>
    <w:rsid w:val="00E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E90F02406C949978677EB4827A70F26">
    <w:name w:val="4E90F02406C949978677EB4827A70F26"/>
  </w:style>
  <w:style w:type="character" w:styleId="Tekstvantijdelijkeaanduiding">
    <w:name w:val="Placeholder Text"/>
    <w:basedOn w:val="Standaardalinea-lettertype"/>
    <w:uiPriority w:val="99"/>
    <w:semiHidden/>
    <w:rsid w:val="00C400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e1a01-619b-4805-a713-c015e7d6d34d">
      <Terms xmlns="http://schemas.microsoft.com/office/infopath/2007/PartnerControls"/>
    </lcf76f155ced4ddcb4097134ff3c332f>
    <TaxCatchAll xmlns="b6fc19e1-0477-42a9-bf69-f016bc551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012861644845BBAB564C2058DEFE" ma:contentTypeVersion="15" ma:contentTypeDescription="Een nieuw document maken." ma:contentTypeScope="" ma:versionID="5a24d1b421a7cbbbf38cd6b0f0be8668">
  <xsd:schema xmlns:xsd="http://www.w3.org/2001/XMLSchema" xmlns:xs="http://www.w3.org/2001/XMLSchema" xmlns:p="http://schemas.microsoft.com/office/2006/metadata/properties" xmlns:ns2="7dee1a01-619b-4805-a713-c015e7d6d34d" xmlns:ns3="b6fc19e1-0477-42a9-bf69-f016bc551a26" targetNamespace="http://schemas.microsoft.com/office/2006/metadata/properties" ma:root="true" ma:fieldsID="8f18f1bf7387fffc25d10c4c7d9ba7ab" ns2:_="" ns3:_="">
    <xsd:import namespace="7dee1a01-619b-4805-a713-c015e7d6d34d"/>
    <xsd:import namespace="b6fc19e1-0477-42a9-bf69-f016bc551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1a01-619b-4805-a713-c015e7d6d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c19e1-0477-42a9-bf69-f016bc551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e220fb-9004-4f36-bfb7-fb05500417da}" ma:internalName="TaxCatchAll" ma:showField="CatchAllData" ma:web="b6fc19e1-0477-42a9-bf69-f016bc551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79529-7A96-4CDD-81F1-E74BB7CC7D04}">
  <ds:schemaRefs>
    <ds:schemaRef ds:uri="http://schemas.microsoft.com/office/2006/metadata/properties"/>
    <ds:schemaRef ds:uri="http://schemas.microsoft.com/office/infopath/2007/PartnerControls"/>
    <ds:schemaRef ds:uri="7dee1a01-619b-4805-a713-c015e7d6d34d"/>
    <ds:schemaRef ds:uri="b6fc19e1-0477-42a9-bf69-f016bc551a26"/>
  </ds:schemaRefs>
</ds:datastoreItem>
</file>

<file path=customXml/itemProps2.xml><?xml version="1.0" encoding="utf-8"?>
<ds:datastoreItem xmlns:ds="http://schemas.openxmlformats.org/officeDocument/2006/customXml" ds:itemID="{365406AA-79C6-403C-970D-8AE243B69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D5466-7901-413E-9646-B9F74B76BD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4E526-747C-45E2-B7C8-36026EF6E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e1a01-619b-4805-a713-c015e7d6d34d"/>
    <ds:schemaRef ds:uri="b6fc19e1-0477-42a9-bf69-f016bc551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</Template>
  <TotalTime>285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Berty van Bockom Maas</dc:creator>
  <cp:keywords/>
  <dc:description/>
  <cp:lastModifiedBy>Stijn Esser</cp:lastModifiedBy>
  <cp:revision>56</cp:revision>
  <cp:lastPrinted>2024-01-24T16:15:00Z</cp:lastPrinted>
  <dcterms:created xsi:type="dcterms:W3CDTF">2022-09-30T09:14:00Z</dcterms:created>
  <dcterms:modified xsi:type="dcterms:W3CDTF">2025-04-07T12:15:00Z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04-11-2019</vt:lpwstr>
  </property>
  <property fmtid="{D5CDD505-2E9C-101B-9397-08002B2CF9AE}" pid="3" name="ContentTypeId">
    <vt:lpwstr>0x010100D00A012861644845BBAB564C2058DEFE</vt:lpwstr>
  </property>
  <property fmtid="{D5CDD505-2E9C-101B-9397-08002B2CF9AE}" pid="4" name="MediaServiceImageTags">
    <vt:lpwstr/>
  </property>
</Properties>
</file>