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C47" w:rsidRPr="00F11C60" w:rsidRDefault="00D53C47" w:rsidP="00D53C47">
      <w:pPr>
        <w:autoSpaceDE w:val="0"/>
        <w:autoSpaceDN w:val="0"/>
        <w:adjustRightInd w:val="0"/>
        <w:spacing w:line="260" w:lineRule="atLeast"/>
        <w:rPr>
          <w:rFonts w:ascii="Quicksand Book" w:hAnsi="Quicksand Book" w:cs="Quicksand Book"/>
          <w:b/>
          <w:bCs/>
          <w:color w:val="FF590C"/>
          <w:sz w:val="22"/>
          <w:szCs w:val="22"/>
        </w:rPr>
      </w:pPr>
      <w:r w:rsidRPr="00F11C60">
        <w:rPr>
          <w:rFonts w:ascii="Quicksand Book" w:hAnsi="Quicksand Book" w:cs="Quicksand Book"/>
          <w:b/>
          <w:bCs/>
          <w:color w:val="FF590C"/>
          <w:sz w:val="22"/>
          <w:szCs w:val="22"/>
        </w:rPr>
        <w:t>Internationale benchmark</w:t>
      </w:r>
    </w:p>
    <w:p w:rsidR="00D53C47" w:rsidRPr="00F11C60" w:rsidRDefault="00D53C47" w:rsidP="00F11C60">
      <w:pPr>
        <w:autoSpaceDE w:val="0"/>
        <w:autoSpaceDN w:val="0"/>
        <w:adjustRightInd w:val="0"/>
        <w:spacing w:line="260" w:lineRule="atLeast"/>
        <w:rPr>
          <w:rFonts w:ascii="MS Mincho" w:eastAsia="MS Mincho" w:hAnsi="MS Mincho" w:cs="MS Mincho"/>
          <w:sz w:val="17"/>
          <w:szCs w:val="17"/>
        </w:rPr>
      </w:pPr>
      <w:r w:rsidRPr="00F11C60">
        <w:rPr>
          <w:rFonts w:ascii="Quicksand Book" w:hAnsi="Quicksand Book" w:cs="Quicksand Book"/>
          <w:sz w:val="17"/>
          <w:szCs w:val="17"/>
        </w:rPr>
        <w:t>Een internationale benchmark is het systematisch onderzoeken van de prestaties en de daarbij horende onderliggende processen en methodieken van concurrerende topsportlanden binnen of buiten de eigen sport op een bepaald thema. De beste praktijkvoorbeelden (van land tot specifiek thema) kunnen hierdoor vergeleken worden met de eigen prestaties en methodieken en hebben als doel om te leren en de eigen prestaties te verbeteren. Bij benchmarken is er niet zozeer direct sprake van kopiëren, maar van het vertalen en toepassen van interessante methodieken, opvattingen en noodzakelijke activiteiten naar de eigen context. Bij de vertaling dient rekening gehouden te worden met de vraag of er mogelijk ook sprake is van niet-beïnvlo</w:t>
      </w:r>
      <w:r w:rsidRPr="00F11C60">
        <w:rPr>
          <w:rFonts w:ascii="Quicksand Book" w:hAnsi="Quicksand Book" w:cs="Quicksand Book"/>
          <w:sz w:val="17"/>
          <w:szCs w:val="17"/>
        </w:rPr>
        <w:t>edbare indicatoren (zie figuur 1.1). Zie tabellen 1.1 en 1</w:t>
      </w:r>
      <w:r w:rsidRPr="00F11C60">
        <w:rPr>
          <w:rFonts w:ascii="Quicksand Book" w:hAnsi="Quicksand Book" w:cs="Quicksand Book"/>
          <w:sz w:val="17"/>
          <w:szCs w:val="17"/>
        </w:rPr>
        <w:t>.2 als voorbeelden van een internationale benchmark voor de omvang van een trainings- en wedstrijdprogramma en daarbij horende begeleiding.</w:t>
      </w:r>
      <w:r w:rsidR="00F11C60" w:rsidRPr="00F11C60">
        <w:rPr>
          <w:rFonts w:ascii="MS Mincho" w:eastAsia="MS Mincho" w:hAnsi="MS Mincho" w:cs="MS Mincho"/>
          <w:sz w:val="17"/>
          <w:szCs w:val="17"/>
        </w:rPr>
        <w:t xml:space="preserve"> </w:t>
      </w:r>
    </w:p>
    <w:p w:rsidR="00D53C47" w:rsidRDefault="00D53C47" w:rsidP="00D53C47">
      <w:pPr>
        <w:autoSpaceDE w:val="0"/>
        <w:autoSpaceDN w:val="0"/>
        <w:adjustRightInd w:val="0"/>
        <w:spacing w:line="260" w:lineRule="atLeast"/>
        <w:rPr>
          <w:rFonts w:ascii="MS Mincho" w:eastAsia="MS Mincho" w:hAnsi="MS Mincho" w:cs="MS Mincho"/>
          <w:color w:val="FF590C"/>
          <w:sz w:val="17"/>
          <w:szCs w:val="17"/>
        </w:rPr>
      </w:pPr>
    </w:p>
    <w:p w:rsidR="00D53C47" w:rsidRDefault="00F11C60" w:rsidP="00D53C47">
      <w:pPr>
        <w:autoSpaceDE w:val="0"/>
        <w:autoSpaceDN w:val="0"/>
        <w:adjustRightInd w:val="0"/>
        <w:spacing w:line="260" w:lineRule="atLeast"/>
        <w:rPr>
          <w:rFonts w:ascii="Quicksand Book" w:hAnsi="Quicksand Book" w:cs="Quicksand Book"/>
          <w:b/>
          <w:bCs/>
          <w:color w:val="FF590C"/>
          <w:sz w:val="17"/>
          <w:szCs w:val="17"/>
        </w:rPr>
      </w:pPr>
      <w:r>
        <w:rPr>
          <w:rFonts w:ascii="Quicksand Book" w:hAnsi="Quicksand Book" w:cs="Quicksand Book"/>
          <w:b/>
          <w:bCs/>
          <w:color w:val="FF590C"/>
          <w:sz w:val="17"/>
          <w:szCs w:val="17"/>
        </w:rPr>
        <w:t>Figuur 1.1</w:t>
      </w:r>
      <w:r w:rsidR="00D53C47">
        <w:rPr>
          <w:rFonts w:ascii="Quicksand Book" w:hAnsi="Quicksand Book" w:cs="Quicksand Book"/>
          <w:b/>
          <w:bCs/>
          <w:color w:val="FF590C"/>
          <w:sz w:val="17"/>
          <w:szCs w:val="17"/>
        </w:rPr>
        <w:t xml:space="preserve"> Internationale benchmarking </w:t>
      </w:r>
    </w:p>
    <w:p w:rsidR="00F11C60" w:rsidRDefault="00F11C60" w:rsidP="00D53C47">
      <w:pPr>
        <w:autoSpaceDE w:val="0"/>
        <w:autoSpaceDN w:val="0"/>
        <w:adjustRightInd w:val="0"/>
        <w:spacing w:line="260" w:lineRule="atLeast"/>
        <w:rPr>
          <w:rFonts w:ascii="Quicksand Book" w:hAnsi="Quicksand Book" w:cs="Quicksand Book"/>
          <w:b/>
          <w:bCs/>
          <w:color w:val="FF590C"/>
          <w:sz w:val="17"/>
          <w:szCs w:val="17"/>
        </w:rPr>
      </w:pPr>
    </w:p>
    <w:p w:rsidR="00F11C60" w:rsidRDefault="00F11C60" w:rsidP="00D53C47">
      <w:pPr>
        <w:autoSpaceDE w:val="0"/>
        <w:autoSpaceDN w:val="0"/>
        <w:adjustRightInd w:val="0"/>
        <w:spacing w:line="260" w:lineRule="atLeast"/>
        <w:rPr>
          <w:rFonts w:ascii="Quicksand Book" w:hAnsi="Quicksand Book" w:cs="Quicksand Book"/>
          <w:b/>
          <w:bCs/>
          <w:color w:val="FF590C"/>
          <w:sz w:val="17"/>
          <w:szCs w:val="17"/>
        </w:rPr>
      </w:pPr>
      <w:r w:rsidRPr="00F11C60">
        <w:rPr>
          <w:rFonts w:ascii="Quicksand Book" w:hAnsi="Quicksand Book" w:cs="Quicksand Book"/>
          <w:b/>
          <w:bCs/>
          <w:color w:val="FF590C"/>
          <w:sz w:val="17"/>
          <w:szCs w:val="17"/>
        </w:rPr>
        <w:drawing>
          <wp:inline distT="0" distB="0" distL="0" distR="0" wp14:anchorId="3A574AA0" wp14:editId="66D8A1D6">
            <wp:extent cx="4376616" cy="2167467"/>
            <wp:effectExtent l="0" t="0" r="508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0504" cy="2194155"/>
                    </a:xfrm>
                    <a:prstGeom prst="rect">
                      <a:avLst/>
                    </a:prstGeom>
                  </pic:spPr>
                </pic:pic>
              </a:graphicData>
            </a:graphic>
          </wp:inline>
        </w:drawing>
      </w:r>
    </w:p>
    <w:p w:rsidR="00292CC2" w:rsidRDefault="00292CC2" w:rsidP="00D53C47">
      <w:pPr>
        <w:autoSpaceDE w:val="0"/>
        <w:autoSpaceDN w:val="0"/>
        <w:adjustRightInd w:val="0"/>
        <w:spacing w:line="260" w:lineRule="atLeast"/>
        <w:rPr>
          <w:rFonts w:ascii="Quicksand Book" w:hAnsi="Quicksand Book" w:cs="Quicksand Book"/>
          <w:b/>
          <w:bCs/>
          <w:color w:val="FF590C"/>
          <w:sz w:val="17"/>
          <w:szCs w:val="17"/>
        </w:rPr>
      </w:pPr>
    </w:p>
    <w:p w:rsidR="00990142" w:rsidRDefault="00990142" w:rsidP="00D53C47">
      <w:pPr>
        <w:autoSpaceDE w:val="0"/>
        <w:autoSpaceDN w:val="0"/>
        <w:adjustRightInd w:val="0"/>
        <w:spacing w:line="260" w:lineRule="atLeast"/>
        <w:rPr>
          <w:rFonts w:ascii="Quicksand Book" w:hAnsi="Quicksand Book" w:cs="Quicksand Book"/>
          <w:b/>
          <w:bCs/>
          <w:color w:val="FF590C"/>
          <w:sz w:val="17"/>
          <w:szCs w:val="17"/>
        </w:rPr>
      </w:pPr>
    </w:p>
    <w:p w:rsidR="00990142" w:rsidRDefault="00990142" w:rsidP="00990142">
      <w:pPr>
        <w:autoSpaceDE w:val="0"/>
        <w:autoSpaceDN w:val="0"/>
        <w:adjustRightInd w:val="0"/>
        <w:spacing w:line="260" w:lineRule="atLeast"/>
        <w:rPr>
          <w:rFonts w:ascii="Quicksand Book" w:hAnsi="Quicksand Book" w:cs="Quicksand Book"/>
          <w:b/>
          <w:bCs/>
          <w:color w:val="FF590C"/>
          <w:sz w:val="17"/>
          <w:szCs w:val="17"/>
        </w:rPr>
      </w:pPr>
      <w:r>
        <w:rPr>
          <w:rFonts w:ascii="Quicksand Book" w:hAnsi="Quicksand Book" w:cs="Quicksand Book"/>
          <w:b/>
          <w:bCs/>
          <w:color w:val="FF590C"/>
          <w:sz w:val="17"/>
          <w:szCs w:val="17"/>
        </w:rPr>
        <w:t>Tabel</w:t>
      </w:r>
      <w:r>
        <w:rPr>
          <w:rFonts w:ascii="Quicksand Book" w:hAnsi="Quicksand Book" w:cs="Quicksand Book"/>
          <w:b/>
          <w:bCs/>
          <w:color w:val="FF590C"/>
          <w:sz w:val="17"/>
          <w:szCs w:val="17"/>
        </w:rPr>
        <w:t xml:space="preserve"> 1.1</w:t>
      </w:r>
      <w:r>
        <w:rPr>
          <w:rFonts w:ascii="Quicksand Book" w:hAnsi="Quicksand Book" w:cs="Quicksand Book"/>
          <w:b/>
          <w:bCs/>
          <w:color w:val="FF590C"/>
          <w:sz w:val="17"/>
          <w:szCs w:val="17"/>
        </w:rPr>
        <w:t xml:space="preserve"> Voorbeeld internationale benchmark omvang trainings- en wedstrijdprogramma</w:t>
      </w:r>
      <w:r>
        <w:rPr>
          <w:rFonts w:ascii="Quicksand Book" w:hAnsi="Quicksand Book" w:cs="Quicksand Book"/>
          <w:b/>
          <w:bCs/>
          <w:color w:val="FF590C"/>
          <w:sz w:val="17"/>
          <w:szCs w:val="17"/>
        </w:rPr>
        <w:t xml:space="preserve"> </w:t>
      </w:r>
    </w:p>
    <w:p w:rsidR="00990142" w:rsidRPr="00990142" w:rsidRDefault="00990142" w:rsidP="00990142">
      <w:pPr>
        <w:autoSpaceDE w:val="0"/>
        <w:autoSpaceDN w:val="0"/>
        <w:adjustRightInd w:val="0"/>
        <w:spacing w:line="260" w:lineRule="atLeast"/>
        <w:rPr>
          <w:rFonts w:ascii="Quicksand Book" w:hAnsi="Quicksand Book" w:cs="Quicksand Book"/>
          <w:b/>
          <w:bCs/>
          <w:color w:val="FF590C"/>
          <w:sz w:val="17"/>
          <w:szCs w:val="17"/>
        </w:rPr>
      </w:pPr>
    </w:p>
    <w:tbl>
      <w:tblPr>
        <w:tblStyle w:val="Tabelraster"/>
        <w:tblW w:w="0" w:type="auto"/>
        <w:tblLayout w:type="fixed"/>
        <w:tblLook w:val="04A0" w:firstRow="1" w:lastRow="0" w:firstColumn="1" w:lastColumn="0" w:noHBand="0" w:noVBand="1"/>
      </w:tblPr>
      <w:tblGrid>
        <w:gridCol w:w="3823"/>
        <w:gridCol w:w="1134"/>
        <w:gridCol w:w="992"/>
        <w:gridCol w:w="850"/>
        <w:gridCol w:w="3119"/>
      </w:tblGrid>
      <w:tr w:rsidR="00990142" w:rsidRPr="00990142" w:rsidTr="00990142">
        <w:tc>
          <w:tcPr>
            <w:tcW w:w="3823"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Programma topsportorganisatie Opleidingsfase: …</w:t>
            </w:r>
          </w:p>
        </w:tc>
        <w:tc>
          <w:tcPr>
            <w:tcW w:w="1134"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Periode</w:t>
            </w:r>
          </w:p>
        </w:tc>
        <w:tc>
          <w:tcPr>
            <w:tcW w:w="992" w:type="dxa"/>
            <w:tcBorders>
              <w:bottom w:val="single" w:sz="12" w:space="0" w:color="auto"/>
            </w:tcBorders>
          </w:tcPr>
          <w:p w:rsidR="00990142" w:rsidRPr="00990142" w:rsidRDefault="009D7668"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Pr>
                <w:rFonts w:ascii="Quicksand" w:hAnsi="Quicksand" w:cs="Segoe UI"/>
                <w:b/>
                <w:sz w:val="20"/>
                <w:szCs w:val="20"/>
              </w:rPr>
              <w:t>Dagen</w:t>
            </w:r>
            <w:r>
              <w:rPr>
                <w:rFonts w:ascii="Quicksand" w:hAnsi="Quicksand" w:cs="Segoe UI"/>
                <w:b/>
                <w:sz w:val="20"/>
                <w:szCs w:val="20"/>
              </w:rPr>
              <w:br/>
            </w:r>
            <w:r w:rsidR="00990142" w:rsidRPr="00990142">
              <w:rPr>
                <w:rFonts w:ascii="Quicksand" w:hAnsi="Quicksand" w:cs="Segoe UI"/>
                <w:b/>
                <w:sz w:val="20"/>
                <w:szCs w:val="20"/>
              </w:rPr>
              <w:t>per</w:t>
            </w:r>
            <w:r>
              <w:rPr>
                <w:rFonts w:ascii="Quicksand" w:hAnsi="Quicksand" w:cs="Segoe UI"/>
                <w:b/>
                <w:sz w:val="20"/>
                <w:szCs w:val="20"/>
              </w:rPr>
              <w:br/>
            </w:r>
            <w:r w:rsidR="00990142" w:rsidRPr="00990142">
              <w:rPr>
                <w:rFonts w:ascii="Quicksand" w:hAnsi="Quicksand" w:cs="Segoe UI"/>
                <w:b/>
                <w:sz w:val="20"/>
                <w:szCs w:val="20"/>
              </w:rPr>
              <w:t>jaar</w:t>
            </w:r>
          </w:p>
        </w:tc>
        <w:tc>
          <w:tcPr>
            <w:tcW w:w="850"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Uren per week</w:t>
            </w:r>
          </w:p>
        </w:tc>
        <w:tc>
          <w:tcPr>
            <w:tcW w:w="3119"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 xml:space="preserve">Overig </w:t>
            </w:r>
            <w:r w:rsidR="009D7668">
              <w:rPr>
                <w:rFonts w:ascii="Quicksand" w:hAnsi="Quicksand" w:cs="Segoe UI"/>
                <w:b/>
                <w:sz w:val="20"/>
                <w:szCs w:val="20"/>
              </w:rPr>
              <w:br/>
            </w:r>
            <w:r w:rsidRPr="00990142">
              <w:rPr>
                <w:rFonts w:ascii="Quicksand" w:hAnsi="Quicksand" w:cs="Segoe UI"/>
                <w:b/>
                <w:sz w:val="20"/>
                <w:szCs w:val="20"/>
              </w:rPr>
              <w:t>(kwalitatieve observaties)</w:t>
            </w:r>
          </w:p>
        </w:tc>
      </w:tr>
      <w:tr w:rsidR="00990142" w:rsidRPr="00990142" w:rsidTr="00990142">
        <w:tc>
          <w:tcPr>
            <w:tcW w:w="3823"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Technische trainingen</w:t>
            </w:r>
          </w:p>
        </w:tc>
        <w:tc>
          <w:tcPr>
            <w:tcW w:w="1134"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Tactische trainingen</w:t>
            </w:r>
          </w:p>
        </w:tc>
        <w:tc>
          <w:tcPr>
            <w:tcW w:w="113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Kracht</w:t>
            </w:r>
            <w:r w:rsidR="00226FF3">
              <w:rPr>
                <w:rFonts w:ascii="Quicksand Book" w:hAnsi="Quicksand Book" w:cs="Segoe UI"/>
                <w:sz w:val="20"/>
                <w:szCs w:val="20"/>
              </w:rPr>
              <w:t>- en conditie</w:t>
            </w:r>
            <w:r w:rsidRPr="00990142">
              <w:rPr>
                <w:rFonts w:ascii="Quicksand Book" w:hAnsi="Quicksand Book" w:cs="Segoe UI"/>
                <w:sz w:val="20"/>
                <w:szCs w:val="20"/>
              </w:rPr>
              <w:t>trainingen</w:t>
            </w:r>
          </w:p>
        </w:tc>
        <w:tc>
          <w:tcPr>
            <w:tcW w:w="113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Trainingen prestatiegedrag</w:t>
            </w:r>
          </w:p>
        </w:tc>
        <w:tc>
          <w:tcPr>
            <w:tcW w:w="1134"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Overig namelijk:</w:t>
            </w:r>
          </w:p>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1134"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Totaal training</w:t>
            </w:r>
          </w:p>
        </w:tc>
        <w:tc>
          <w:tcPr>
            <w:tcW w:w="1134"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Nationale wedstrijd</w:t>
            </w:r>
          </w:p>
        </w:tc>
        <w:tc>
          <w:tcPr>
            <w:tcW w:w="1134"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Internationale wedstrijd</w:t>
            </w:r>
          </w:p>
        </w:tc>
        <w:tc>
          <w:tcPr>
            <w:tcW w:w="113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Internationaal toernooi</w:t>
            </w:r>
          </w:p>
        </w:tc>
        <w:tc>
          <w:tcPr>
            <w:tcW w:w="1134"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Overig namelijk:</w:t>
            </w:r>
          </w:p>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1134"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Borders>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r w:rsidRPr="00990142">
              <w:rPr>
                <w:rFonts w:ascii="Quicksand Book" w:hAnsi="Quicksand Book" w:cs="Segoe UI"/>
                <w:sz w:val="20"/>
                <w:szCs w:val="20"/>
              </w:rPr>
              <w:t>Totaal wedstrijden</w:t>
            </w:r>
          </w:p>
        </w:tc>
        <w:tc>
          <w:tcPr>
            <w:tcW w:w="1134"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992"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850"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c>
          <w:tcPr>
            <w:tcW w:w="3119"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rPr>
                <w:rFonts w:ascii="Quicksand Book" w:hAnsi="Quicksand Book" w:cs="Segoe UI"/>
                <w:sz w:val="20"/>
                <w:szCs w:val="20"/>
              </w:rPr>
            </w:pPr>
          </w:p>
        </w:tc>
      </w:tr>
      <w:tr w:rsidR="00990142" w:rsidRPr="00990142" w:rsidTr="00990142">
        <w:tc>
          <w:tcPr>
            <w:tcW w:w="3823"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 xml:space="preserve">Programma club/privé  </w:t>
            </w:r>
            <w:r w:rsidRPr="00990142">
              <w:rPr>
                <w:rFonts w:ascii="Quicksand" w:hAnsi="Quicksand" w:cs="Segoe UI"/>
                <w:b/>
                <w:sz w:val="20"/>
                <w:szCs w:val="20"/>
              </w:rPr>
              <w:br/>
            </w:r>
            <w:r w:rsidRPr="00990142">
              <w:rPr>
                <w:rFonts w:ascii="Quicksand" w:hAnsi="Quicksand" w:cs="Segoe UI"/>
                <w:b/>
                <w:sz w:val="20"/>
                <w:szCs w:val="20"/>
              </w:rPr>
              <w:t>Opleidingsfase: …</w:t>
            </w:r>
          </w:p>
        </w:tc>
        <w:tc>
          <w:tcPr>
            <w:tcW w:w="1134"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Periode</w:t>
            </w:r>
          </w:p>
        </w:tc>
        <w:tc>
          <w:tcPr>
            <w:tcW w:w="992"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Dagen per jaar</w:t>
            </w:r>
          </w:p>
        </w:tc>
        <w:tc>
          <w:tcPr>
            <w:tcW w:w="850"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Uren per week</w:t>
            </w:r>
          </w:p>
        </w:tc>
        <w:tc>
          <w:tcPr>
            <w:tcW w:w="3119"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90142">
              <w:rPr>
                <w:rFonts w:ascii="Quicksand" w:hAnsi="Quicksand" w:cs="Segoe UI"/>
                <w:b/>
                <w:sz w:val="20"/>
                <w:szCs w:val="20"/>
              </w:rPr>
              <w:t xml:space="preserve">Overig </w:t>
            </w:r>
            <w:r w:rsidR="009D7668">
              <w:rPr>
                <w:rFonts w:ascii="Quicksand" w:hAnsi="Quicksand" w:cs="Segoe UI"/>
                <w:b/>
                <w:sz w:val="20"/>
                <w:szCs w:val="20"/>
              </w:rPr>
              <w:br/>
            </w:r>
            <w:r w:rsidRPr="00990142">
              <w:rPr>
                <w:rFonts w:ascii="Quicksand" w:hAnsi="Quicksand" w:cs="Segoe UI"/>
                <w:b/>
                <w:sz w:val="20"/>
                <w:szCs w:val="20"/>
              </w:rPr>
              <w:t>(kwalitatieve observaties)</w:t>
            </w:r>
          </w:p>
        </w:tc>
      </w:tr>
      <w:tr w:rsidR="00990142" w:rsidRPr="00990142" w:rsidTr="00990142">
        <w:tc>
          <w:tcPr>
            <w:tcW w:w="3823"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Technische trainingen</w:t>
            </w:r>
          </w:p>
        </w:tc>
        <w:tc>
          <w:tcPr>
            <w:tcW w:w="1134"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Tactische trainingen</w:t>
            </w:r>
          </w:p>
        </w:tc>
        <w:tc>
          <w:tcPr>
            <w:tcW w:w="1134"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Kracht</w:t>
            </w:r>
            <w:r w:rsidR="00226FF3">
              <w:rPr>
                <w:rFonts w:ascii="Quicksand Book" w:hAnsi="Quicksand Book" w:cs="Segoe UI"/>
                <w:sz w:val="20"/>
                <w:szCs w:val="20"/>
              </w:rPr>
              <w:t>- en conditie</w:t>
            </w:r>
            <w:r w:rsidRPr="00990142">
              <w:rPr>
                <w:rFonts w:ascii="Quicksand Book" w:hAnsi="Quicksand Book" w:cs="Segoe UI"/>
                <w:sz w:val="20"/>
                <w:szCs w:val="20"/>
              </w:rPr>
              <w:t>trainingen</w:t>
            </w:r>
          </w:p>
        </w:tc>
        <w:tc>
          <w:tcPr>
            <w:tcW w:w="1134"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Trainingen prestatiegedrag</w:t>
            </w:r>
          </w:p>
        </w:tc>
        <w:tc>
          <w:tcPr>
            <w:tcW w:w="1134"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Overig namelijk:</w:t>
            </w:r>
          </w:p>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34"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Totaal training</w:t>
            </w:r>
          </w:p>
        </w:tc>
        <w:tc>
          <w:tcPr>
            <w:tcW w:w="1134"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Nationale wedstrijd</w:t>
            </w:r>
          </w:p>
        </w:tc>
        <w:tc>
          <w:tcPr>
            <w:tcW w:w="1134"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12"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Internationale wedstrijd</w:t>
            </w:r>
          </w:p>
        </w:tc>
        <w:tc>
          <w:tcPr>
            <w:tcW w:w="1134"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Internationaal toernooi</w:t>
            </w:r>
          </w:p>
        </w:tc>
        <w:tc>
          <w:tcPr>
            <w:tcW w:w="1134"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lastRenderedPageBreak/>
              <w:t>Overig namelijk:</w:t>
            </w:r>
          </w:p>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34"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3823"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Totaal wedstrijden</w:t>
            </w:r>
          </w:p>
        </w:tc>
        <w:tc>
          <w:tcPr>
            <w:tcW w:w="1134"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992"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850"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3119" w:type="dxa"/>
            <w:tcBorders>
              <w:top w:val="single" w:sz="12"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90142">
        <w:tc>
          <w:tcPr>
            <w:tcW w:w="9918" w:type="dxa"/>
            <w:gridSpan w:val="5"/>
          </w:tcPr>
          <w:p w:rsid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Opmerkingen:</w:t>
            </w:r>
          </w:p>
          <w:p w:rsidR="009D7668" w:rsidRDefault="009D7668"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p w:rsidR="009D7668" w:rsidRPr="00990142" w:rsidRDefault="009D7668"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bl>
    <w:p w:rsidR="00990142" w:rsidRPr="00990142" w:rsidRDefault="00990142" w:rsidP="00990142">
      <w:pPr>
        <w:pStyle w:val="Hoofdtekst"/>
        <w:spacing w:line="276" w:lineRule="auto"/>
        <w:rPr>
          <w:rFonts w:ascii="Quicksand Book" w:hAnsi="Quicksand Book" w:cs="Segoe UI"/>
          <w:sz w:val="20"/>
          <w:szCs w:val="20"/>
        </w:rPr>
      </w:pPr>
    </w:p>
    <w:p w:rsidR="009067D6" w:rsidRDefault="009067D6" w:rsidP="00990142">
      <w:pPr>
        <w:pStyle w:val="Hoofdtekst"/>
        <w:spacing w:line="276" w:lineRule="auto"/>
        <w:rPr>
          <w:rFonts w:ascii="Quicksand Book" w:hAnsi="Quicksand Book" w:cs="Segoe UI"/>
          <w:sz w:val="20"/>
          <w:szCs w:val="20"/>
        </w:rPr>
      </w:pPr>
    </w:p>
    <w:p w:rsidR="009067D6" w:rsidRDefault="009067D6" w:rsidP="009067D6">
      <w:pPr>
        <w:autoSpaceDE w:val="0"/>
        <w:autoSpaceDN w:val="0"/>
        <w:adjustRightInd w:val="0"/>
        <w:spacing w:line="260" w:lineRule="atLeast"/>
        <w:rPr>
          <w:rFonts w:ascii="Quicksand Book" w:hAnsi="Quicksand Book" w:cs="Quicksand Book"/>
          <w:b/>
          <w:bCs/>
          <w:color w:val="FF590C"/>
          <w:sz w:val="17"/>
          <w:szCs w:val="17"/>
        </w:rPr>
      </w:pPr>
      <w:r>
        <w:rPr>
          <w:rFonts w:ascii="Quicksand Book" w:hAnsi="Quicksand Book" w:cs="Quicksand Book"/>
          <w:b/>
          <w:bCs/>
          <w:color w:val="FF590C"/>
          <w:sz w:val="17"/>
          <w:szCs w:val="17"/>
        </w:rPr>
        <w:t>Tabel</w:t>
      </w:r>
      <w:r>
        <w:rPr>
          <w:rFonts w:ascii="Quicksand Book" w:hAnsi="Quicksand Book" w:cs="Quicksand Book"/>
          <w:b/>
          <w:bCs/>
          <w:color w:val="FF590C"/>
          <w:sz w:val="17"/>
          <w:szCs w:val="17"/>
        </w:rPr>
        <w:t xml:space="preserve"> 1.2</w:t>
      </w:r>
      <w:r>
        <w:rPr>
          <w:rFonts w:ascii="Quicksand Book" w:hAnsi="Quicksand Book" w:cs="Quicksand Book"/>
          <w:b/>
          <w:bCs/>
          <w:color w:val="FF590C"/>
          <w:sz w:val="17"/>
          <w:szCs w:val="17"/>
        </w:rPr>
        <w:t xml:space="preserve"> Voorbeeld int</w:t>
      </w:r>
      <w:r>
        <w:rPr>
          <w:rFonts w:ascii="Quicksand Book" w:hAnsi="Quicksand Book" w:cs="Quicksand Book"/>
          <w:b/>
          <w:bCs/>
          <w:color w:val="FF590C"/>
          <w:sz w:val="17"/>
          <w:szCs w:val="17"/>
        </w:rPr>
        <w:t>ernationale benchmark begeleiding</w:t>
      </w:r>
      <w:r>
        <w:rPr>
          <w:rFonts w:ascii="Quicksand Book" w:hAnsi="Quicksand Book" w:cs="Quicksand Book"/>
          <w:b/>
          <w:bCs/>
          <w:color w:val="FF590C"/>
          <w:sz w:val="17"/>
          <w:szCs w:val="17"/>
        </w:rPr>
        <w:t xml:space="preserve"> </w:t>
      </w:r>
    </w:p>
    <w:p w:rsidR="00990142" w:rsidRPr="00990142" w:rsidRDefault="00990142" w:rsidP="00990142">
      <w:pPr>
        <w:pStyle w:val="Hoofdtekst"/>
        <w:spacing w:line="276" w:lineRule="auto"/>
        <w:rPr>
          <w:rFonts w:ascii="Quicksand Book" w:hAnsi="Quicksand Book" w:cs="Segoe UI"/>
          <w:sz w:val="20"/>
          <w:szCs w:val="20"/>
        </w:rPr>
      </w:pPr>
    </w:p>
    <w:tbl>
      <w:tblPr>
        <w:tblStyle w:val="Tabelraster"/>
        <w:tblW w:w="0" w:type="auto"/>
        <w:tblLook w:val="04A0" w:firstRow="1" w:lastRow="0" w:firstColumn="1" w:lastColumn="0" w:noHBand="0" w:noVBand="1"/>
      </w:tblPr>
      <w:tblGrid>
        <w:gridCol w:w="3539"/>
        <w:gridCol w:w="1701"/>
        <w:gridCol w:w="1104"/>
        <w:gridCol w:w="1164"/>
        <w:gridCol w:w="2410"/>
      </w:tblGrid>
      <w:tr w:rsidR="00990142" w:rsidRPr="00990142" w:rsidTr="009067D6">
        <w:tc>
          <w:tcPr>
            <w:tcW w:w="3539" w:type="dxa"/>
            <w:tcBorders>
              <w:bottom w:val="single" w:sz="12" w:space="0" w:color="auto"/>
            </w:tcBorders>
          </w:tcPr>
          <w:p w:rsidR="00990142" w:rsidRPr="009067D6"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067D6">
              <w:rPr>
                <w:rFonts w:ascii="Quicksand" w:hAnsi="Quicksand" w:cs="Segoe UI"/>
                <w:b/>
                <w:sz w:val="20"/>
                <w:szCs w:val="20"/>
              </w:rPr>
              <w:t>Begeleiding topsportorganisatie Opleidingsfase: …</w:t>
            </w:r>
          </w:p>
        </w:tc>
        <w:tc>
          <w:tcPr>
            <w:tcW w:w="1701" w:type="dxa"/>
            <w:tcBorders>
              <w:bottom w:val="single" w:sz="12" w:space="0" w:color="auto"/>
            </w:tcBorders>
          </w:tcPr>
          <w:p w:rsidR="00990142" w:rsidRPr="009067D6" w:rsidRDefault="00391118"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Pr>
                <w:rFonts w:ascii="Quicksand" w:hAnsi="Quicksand" w:cs="Segoe UI"/>
                <w:b/>
                <w:sz w:val="20"/>
                <w:szCs w:val="20"/>
              </w:rPr>
              <w:t>Dienstverband</w:t>
            </w:r>
            <w:r>
              <w:rPr>
                <w:rFonts w:ascii="Quicksand" w:hAnsi="Quicksand" w:cs="Segoe UI"/>
                <w:b/>
                <w:sz w:val="20"/>
                <w:szCs w:val="20"/>
              </w:rPr>
              <w:br/>
            </w:r>
            <w:r w:rsidR="00990142" w:rsidRPr="009067D6">
              <w:rPr>
                <w:rFonts w:ascii="Quicksand" w:hAnsi="Quicksand" w:cs="Segoe UI"/>
                <w:b/>
                <w:sz w:val="20"/>
                <w:szCs w:val="20"/>
              </w:rPr>
              <w:t>(fulltime/</w:t>
            </w:r>
            <w:r>
              <w:rPr>
                <w:rFonts w:ascii="Quicksand" w:hAnsi="Quicksand" w:cs="Segoe UI"/>
                <w:b/>
                <w:sz w:val="20"/>
                <w:szCs w:val="20"/>
              </w:rPr>
              <w:br/>
            </w:r>
            <w:r w:rsidR="00990142" w:rsidRPr="009067D6">
              <w:rPr>
                <w:rFonts w:ascii="Quicksand" w:hAnsi="Quicksand" w:cs="Segoe UI"/>
                <w:b/>
                <w:sz w:val="20"/>
                <w:szCs w:val="20"/>
              </w:rPr>
              <w:t>parttime/</w:t>
            </w:r>
            <w:r w:rsidR="009D7668">
              <w:rPr>
                <w:rFonts w:ascii="Quicksand" w:hAnsi="Quicksand" w:cs="Segoe UI"/>
                <w:b/>
                <w:sz w:val="20"/>
                <w:szCs w:val="20"/>
              </w:rPr>
              <w:br/>
            </w:r>
            <w:r w:rsidR="00990142" w:rsidRPr="009067D6">
              <w:rPr>
                <w:rFonts w:ascii="Quicksand" w:hAnsi="Quicksand" w:cs="Segoe UI"/>
                <w:b/>
                <w:sz w:val="20"/>
                <w:szCs w:val="20"/>
              </w:rPr>
              <w:t>dagdelen</w:t>
            </w:r>
            <w:bookmarkStart w:id="0" w:name="_GoBack"/>
            <w:bookmarkEnd w:id="0"/>
            <w:r w:rsidR="00990142" w:rsidRPr="009067D6">
              <w:rPr>
                <w:rFonts w:ascii="Quicksand" w:hAnsi="Quicksand" w:cs="Segoe UI"/>
                <w:b/>
                <w:sz w:val="20"/>
                <w:szCs w:val="20"/>
              </w:rPr>
              <w:t>)</w:t>
            </w:r>
          </w:p>
        </w:tc>
        <w:tc>
          <w:tcPr>
            <w:tcW w:w="1104" w:type="dxa"/>
            <w:tcBorders>
              <w:bottom w:val="single" w:sz="12" w:space="0" w:color="auto"/>
            </w:tcBorders>
          </w:tcPr>
          <w:p w:rsidR="00990142" w:rsidRPr="009067D6"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067D6">
              <w:rPr>
                <w:rFonts w:ascii="Quicksand" w:hAnsi="Quicksand" w:cs="Segoe UI"/>
                <w:b/>
                <w:sz w:val="20"/>
                <w:szCs w:val="20"/>
              </w:rPr>
              <w:t>Weken per jaar</w:t>
            </w:r>
          </w:p>
        </w:tc>
        <w:tc>
          <w:tcPr>
            <w:tcW w:w="1164" w:type="dxa"/>
            <w:tcBorders>
              <w:bottom w:val="single" w:sz="12" w:space="0" w:color="auto"/>
            </w:tcBorders>
          </w:tcPr>
          <w:p w:rsidR="00990142" w:rsidRPr="009067D6"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067D6">
              <w:rPr>
                <w:rFonts w:ascii="Quicksand" w:hAnsi="Quicksand" w:cs="Segoe UI"/>
                <w:b/>
                <w:sz w:val="20"/>
                <w:szCs w:val="20"/>
              </w:rPr>
              <w:t>Uren per week</w:t>
            </w:r>
          </w:p>
        </w:tc>
        <w:tc>
          <w:tcPr>
            <w:tcW w:w="2410" w:type="dxa"/>
            <w:tcBorders>
              <w:bottom w:val="single" w:sz="12" w:space="0" w:color="auto"/>
            </w:tcBorders>
          </w:tcPr>
          <w:p w:rsidR="00990142" w:rsidRPr="009067D6"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w:hAnsi="Quicksand" w:cs="Segoe UI"/>
                <w:b/>
                <w:sz w:val="20"/>
                <w:szCs w:val="20"/>
              </w:rPr>
            </w:pPr>
            <w:r w:rsidRPr="009067D6">
              <w:rPr>
                <w:rFonts w:ascii="Quicksand" w:hAnsi="Quicksand" w:cs="Segoe UI"/>
                <w:b/>
                <w:sz w:val="20"/>
                <w:szCs w:val="20"/>
              </w:rPr>
              <w:t>Onderscheidende competenties</w:t>
            </w:r>
          </w:p>
        </w:tc>
      </w:tr>
      <w:tr w:rsidR="00990142" w:rsidRPr="00990142" w:rsidTr="009067D6">
        <w:tc>
          <w:tcPr>
            <w:tcW w:w="3539"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Talentcoach</w:t>
            </w:r>
          </w:p>
        </w:tc>
        <w:tc>
          <w:tcPr>
            <w:tcW w:w="1701"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Borders>
              <w:top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3539"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Technische trainer</w:t>
            </w:r>
          </w:p>
        </w:tc>
        <w:tc>
          <w:tcPr>
            <w:tcW w:w="1701"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3539" w:type="dxa"/>
          </w:tcPr>
          <w:p w:rsidR="00990142" w:rsidRPr="00990142" w:rsidRDefault="00226FF3"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Pr>
                <w:rFonts w:ascii="Quicksand Book" w:hAnsi="Quicksand Book" w:cs="Segoe UI"/>
                <w:sz w:val="20"/>
                <w:szCs w:val="20"/>
              </w:rPr>
              <w:t>Kracht- en conditie</w:t>
            </w:r>
            <w:r w:rsidR="00990142" w:rsidRPr="00990142">
              <w:rPr>
                <w:rFonts w:ascii="Quicksand Book" w:hAnsi="Quicksand Book" w:cs="Segoe UI"/>
                <w:sz w:val="20"/>
                <w:szCs w:val="20"/>
              </w:rPr>
              <w:t>trainer</w:t>
            </w:r>
          </w:p>
        </w:tc>
        <w:tc>
          <w:tcPr>
            <w:tcW w:w="1701"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3539"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Expert prestatiegedrag</w:t>
            </w:r>
          </w:p>
        </w:tc>
        <w:tc>
          <w:tcPr>
            <w:tcW w:w="1701"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3539"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Expert voeding</w:t>
            </w:r>
          </w:p>
        </w:tc>
        <w:tc>
          <w:tcPr>
            <w:tcW w:w="1701"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Borders>
              <w:top w:val="single" w:sz="4" w:space="0" w:color="auto"/>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3539" w:type="dxa"/>
            <w:tcBorders>
              <w:top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Sportarts</w:t>
            </w:r>
          </w:p>
        </w:tc>
        <w:tc>
          <w:tcPr>
            <w:tcW w:w="1701" w:type="dxa"/>
            <w:tcBorders>
              <w:top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Borders>
              <w:top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Borders>
              <w:top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Borders>
              <w:top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3539"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Fysiotherapeut</w:t>
            </w:r>
          </w:p>
        </w:tc>
        <w:tc>
          <w:tcPr>
            <w:tcW w:w="1701"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3539"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Voedingsdeskundige</w:t>
            </w:r>
          </w:p>
        </w:tc>
        <w:tc>
          <w:tcPr>
            <w:tcW w:w="1701"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Borders>
              <w:bottom w:val="single" w:sz="4"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3539"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Overig namelijk:</w:t>
            </w:r>
          </w:p>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701"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04"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1164"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c>
          <w:tcPr>
            <w:tcW w:w="2410" w:type="dxa"/>
            <w:tcBorders>
              <w:top w:val="single" w:sz="4" w:space="0" w:color="auto"/>
              <w:bottom w:val="single" w:sz="12" w:space="0" w:color="auto"/>
            </w:tcBorders>
          </w:tcPr>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r w:rsidR="00990142" w:rsidRPr="00990142" w:rsidTr="009067D6">
        <w:tc>
          <w:tcPr>
            <w:tcW w:w="9918" w:type="dxa"/>
            <w:gridSpan w:val="5"/>
          </w:tcPr>
          <w:p w:rsid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r w:rsidRPr="00990142">
              <w:rPr>
                <w:rFonts w:ascii="Quicksand Book" w:hAnsi="Quicksand Book" w:cs="Segoe UI"/>
                <w:sz w:val="20"/>
                <w:szCs w:val="20"/>
              </w:rPr>
              <w:t>Opmerkingen:</w:t>
            </w:r>
          </w:p>
          <w:p w:rsidR="009D7668" w:rsidRPr="00990142" w:rsidRDefault="009D7668"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p w:rsidR="00990142" w:rsidRPr="00990142" w:rsidRDefault="00990142" w:rsidP="009D7668">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rPr>
                <w:rFonts w:ascii="Quicksand Book" w:hAnsi="Quicksand Book" w:cs="Segoe UI"/>
                <w:sz w:val="20"/>
                <w:szCs w:val="20"/>
              </w:rPr>
            </w:pPr>
          </w:p>
        </w:tc>
      </w:tr>
    </w:tbl>
    <w:p w:rsidR="00990142" w:rsidRPr="00990142" w:rsidRDefault="00990142" w:rsidP="00990142">
      <w:pPr>
        <w:rPr>
          <w:rFonts w:ascii="Quicksand Book" w:hAnsi="Quicksand Book"/>
          <w:sz w:val="20"/>
          <w:szCs w:val="20"/>
        </w:rPr>
      </w:pPr>
    </w:p>
    <w:p w:rsidR="00292CC2" w:rsidRPr="00990142" w:rsidRDefault="00292CC2" w:rsidP="00D53C47">
      <w:pPr>
        <w:autoSpaceDE w:val="0"/>
        <w:autoSpaceDN w:val="0"/>
        <w:adjustRightInd w:val="0"/>
        <w:spacing w:line="260" w:lineRule="atLeast"/>
        <w:rPr>
          <w:rFonts w:ascii="Quicksand Book" w:hAnsi="Quicksand Book" w:cs="Quicksand Book"/>
          <w:b/>
          <w:bCs/>
          <w:color w:val="FF590C"/>
          <w:sz w:val="20"/>
          <w:szCs w:val="20"/>
        </w:rPr>
      </w:pPr>
    </w:p>
    <w:sectPr w:rsidR="00292CC2" w:rsidRPr="00990142" w:rsidSect="00D53C47">
      <w:pgSz w:w="11900" w:h="16820"/>
      <w:pgMar w:top="720" w:right="690" w:bottom="720" w:left="72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8FD" w:rsidRDefault="00DD68FD" w:rsidP="00F87DAA">
      <w:r>
        <w:separator/>
      </w:r>
    </w:p>
  </w:endnote>
  <w:endnote w:type="continuationSeparator" w:id="0">
    <w:p w:rsidR="00DD68FD" w:rsidRDefault="00DD68FD" w:rsidP="00F8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icksandBook-Regular">
    <w:panose1 w:val="020B0604020202020204"/>
    <w:charset w:val="4D"/>
    <w:family w:val="roman"/>
    <w:notTrueType/>
    <w:pitch w:val="variable"/>
    <w:sig w:usb0="800000AF" w:usb1="00000008" w:usb2="00000000" w:usb3="00000000" w:csb0="0000011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Pro-Regular">
    <w:panose1 w:val="020B0604020202020204"/>
    <w:charset w:val="00"/>
    <w:family w:val="roman"/>
    <w:pitch w:val="variable"/>
    <w:sig w:usb0="60000287" w:usb1="00000001" w:usb2="00000000" w:usb3="00000000" w:csb0="0000019F" w:csb1="00000000"/>
  </w:font>
  <w:font w:name="Helvetica">
    <w:panose1 w:val="00000000000000000000"/>
    <w:charset w:val="00"/>
    <w:family w:val="auto"/>
    <w:pitch w:val="variable"/>
    <w:sig w:usb0="E0002AFF" w:usb1="C0007843"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Quicksand Book">
    <w:panose1 w:val="020B0604020202020204"/>
    <w:charset w:val="4D"/>
    <w:family w:val="roman"/>
    <w:notTrueType/>
    <w:pitch w:val="variable"/>
    <w:sig w:usb0="800000AF" w:usb1="0000000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Quicksand">
    <w:panose1 w:val="02070303000000060000"/>
    <w:charset w:val="00"/>
    <w:family w:val="auto"/>
    <w:notTrueType/>
    <w:pitch w:val="variable"/>
    <w:sig w:usb0="800000AF" w:usb1="00000008" w:usb2="00000000" w:usb3="00000000" w:csb0="0000001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8FD" w:rsidRDefault="00DD68FD" w:rsidP="00F87DAA">
      <w:r>
        <w:separator/>
      </w:r>
    </w:p>
  </w:footnote>
  <w:footnote w:type="continuationSeparator" w:id="0">
    <w:p w:rsidR="00DD68FD" w:rsidRDefault="00DD68FD" w:rsidP="00F87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11F4"/>
    <w:multiLevelType w:val="hybridMultilevel"/>
    <w:tmpl w:val="D662F4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147BB9"/>
    <w:multiLevelType w:val="hybridMultilevel"/>
    <w:tmpl w:val="71FEA67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84B2654"/>
    <w:multiLevelType w:val="hybridMultilevel"/>
    <w:tmpl w:val="37262E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9814B1"/>
    <w:multiLevelType w:val="hybridMultilevel"/>
    <w:tmpl w:val="20CE06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F31B86"/>
    <w:multiLevelType w:val="hybridMultilevel"/>
    <w:tmpl w:val="46C433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DF3E17"/>
    <w:multiLevelType w:val="hybridMultilevel"/>
    <w:tmpl w:val="69B23A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2849BA"/>
    <w:multiLevelType w:val="hybridMultilevel"/>
    <w:tmpl w:val="6FCA008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A1161BF"/>
    <w:multiLevelType w:val="hybridMultilevel"/>
    <w:tmpl w:val="6E96F2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227CA6"/>
    <w:multiLevelType w:val="hybridMultilevel"/>
    <w:tmpl w:val="94B2E0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F77F87"/>
    <w:multiLevelType w:val="hybridMultilevel"/>
    <w:tmpl w:val="4362955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59DA5AA3"/>
    <w:multiLevelType w:val="hybridMultilevel"/>
    <w:tmpl w:val="F44E00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53733E"/>
    <w:multiLevelType w:val="hybridMultilevel"/>
    <w:tmpl w:val="A89AB4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2B034B8"/>
    <w:multiLevelType w:val="hybridMultilevel"/>
    <w:tmpl w:val="436840E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64347D80"/>
    <w:multiLevelType w:val="hybridMultilevel"/>
    <w:tmpl w:val="DA5A62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2A3141"/>
    <w:multiLevelType w:val="hybridMultilevel"/>
    <w:tmpl w:val="A6185D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467D15"/>
    <w:multiLevelType w:val="hybridMultilevel"/>
    <w:tmpl w:val="C4DE04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741ABF"/>
    <w:multiLevelType w:val="hybridMultilevel"/>
    <w:tmpl w:val="B532F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C041E9"/>
    <w:multiLevelType w:val="hybridMultilevel"/>
    <w:tmpl w:val="A1F4B41A"/>
    <w:lvl w:ilvl="0" w:tplc="E018871C">
      <w:start w:val="6"/>
      <w:numFmt w:val="bullet"/>
      <w:lvlText w:val="-"/>
      <w:lvlJc w:val="left"/>
      <w:pPr>
        <w:ind w:left="720" w:hanging="360"/>
      </w:pPr>
      <w:rPr>
        <w:rFonts w:ascii="QuicksandBook-Regular" w:eastAsia="Times New Roman" w:hAnsi="QuicksandBook-Regular" w:cs="QuicksandBook-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D2C474F"/>
    <w:multiLevelType w:val="hybridMultilevel"/>
    <w:tmpl w:val="CF6A8D2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8"/>
  </w:num>
  <w:num w:numId="2">
    <w:abstractNumId w:val="6"/>
  </w:num>
  <w:num w:numId="3">
    <w:abstractNumId w:val="1"/>
  </w:num>
  <w:num w:numId="4">
    <w:abstractNumId w:val="9"/>
  </w:num>
  <w:num w:numId="5">
    <w:abstractNumId w:val="12"/>
  </w:num>
  <w:num w:numId="6">
    <w:abstractNumId w:val="2"/>
  </w:num>
  <w:num w:numId="7">
    <w:abstractNumId w:val="5"/>
  </w:num>
  <w:num w:numId="8">
    <w:abstractNumId w:val="0"/>
  </w:num>
  <w:num w:numId="9">
    <w:abstractNumId w:val="7"/>
  </w:num>
  <w:num w:numId="10">
    <w:abstractNumId w:val="8"/>
  </w:num>
  <w:num w:numId="11">
    <w:abstractNumId w:val="16"/>
  </w:num>
  <w:num w:numId="12">
    <w:abstractNumId w:val="10"/>
  </w:num>
  <w:num w:numId="13">
    <w:abstractNumId w:val="3"/>
  </w:num>
  <w:num w:numId="14">
    <w:abstractNumId w:val="15"/>
  </w:num>
  <w:num w:numId="15">
    <w:abstractNumId w:val="4"/>
  </w:num>
  <w:num w:numId="16">
    <w:abstractNumId w:val="11"/>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7D"/>
    <w:rsid w:val="000620AC"/>
    <w:rsid w:val="000C365F"/>
    <w:rsid w:val="00155D33"/>
    <w:rsid w:val="001B2E77"/>
    <w:rsid w:val="001C7EAD"/>
    <w:rsid w:val="001D347D"/>
    <w:rsid w:val="00210248"/>
    <w:rsid w:val="00226FF3"/>
    <w:rsid w:val="00292CC2"/>
    <w:rsid w:val="002E6E9E"/>
    <w:rsid w:val="00333775"/>
    <w:rsid w:val="00362414"/>
    <w:rsid w:val="00391118"/>
    <w:rsid w:val="0068736B"/>
    <w:rsid w:val="00732D26"/>
    <w:rsid w:val="00801E23"/>
    <w:rsid w:val="008D06B2"/>
    <w:rsid w:val="009067D6"/>
    <w:rsid w:val="00990142"/>
    <w:rsid w:val="009D7668"/>
    <w:rsid w:val="00A30A01"/>
    <w:rsid w:val="00B1624A"/>
    <w:rsid w:val="00B73070"/>
    <w:rsid w:val="00C63867"/>
    <w:rsid w:val="00D26396"/>
    <w:rsid w:val="00D53C47"/>
    <w:rsid w:val="00DD68FD"/>
    <w:rsid w:val="00E0791F"/>
    <w:rsid w:val="00E707F0"/>
    <w:rsid w:val="00ED6EC6"/>
    <w:rsid w:val="00F041E8"/>
    <w:rsid w:val="00F11C60"/>
    <w:rsid w:val="00F17132"/>
    <w:rsid w:val="00F71B98"/>
    <w:rsid w:val="00F87DAA"/>
    <w:rsid w:val="00F978EE"/>
    <w:rsid w:val="00FC6C04"/>
    <w:rsid w:val="00FE0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7481A10"/>
  <w14:defaultImageDpi w14:val="0"/>
  <w15:docId w15:val="{0935C0FF-22F5-764E-865E-0428C182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F87DAA"/>
    <w:rPr>
      <w:sz w:val="20"/>
      <w:szCs w:val="20"/>
    </w:rPr>
  </w:style>
  <w:style w:type="character" w:customStyle="1" w:styleId="VoetnoottekstChar">
    <w:name w:val="Voetnoottekst Char"/>
    <w:basedOn w:val="Standaardalinea-lettertype"/>
    <w:link w:val="Voetnoottekst"/>
    <w:uiPriority w:val="99"/>
    <w:semiHidden/>
    <w:rsid w:val="00F87DAA"/>
  </w:style>
  <w:style w:type="character" w:styleId="Voetnootmarkering">
    <w:name w:val="footnote reference"/>
    <w:basedOn w:val="Standaardalinea-lettertype"/>
    <w:uiPriority w:val="99"/>
    <w:semiHidden/>
    <w:unhideWhenUsed/>
    <w:rsid w:val="00F87DAA"/>
    <w:rPr>
      <w:vertAlign w:val="superscript"/>
    </w:rPr>
  </w:style>
  <w:style w:type="paragraph" w:customStyle="1" w:styleId="Geenalineastijl">
    <w:name w:val="[Geen alineastijl]"/>
    <w:rsid w:val="00F87DAA"/>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Voetnoot">
    <w:name w:val="Voetnoot"/>
    <w:basedOn w:val="Geenalineastijl"/>
    <w:uiPriority w:val="99"/>
    <w:rsid w:val="00F87DAA"/>
    <w:rPr>
      <w:rFonts w:ascii="QuicksandBook-Regular" w:hAnsi="QuicksandBook-Regular" w:cs="QuicksandBook-Regular"/>
      <w:color w:val="FF590C"/>
      <w:sz w:val="12"/>
      <w:szCs w:val="12"/>
    </w:rPr>
  </w:style>
  <w:style w:type="table" w:styleId="Tabelraster">
    <w:name w:val="Table Grid"/>
    <w:basedOn w:val="Standaardtabel"/>
    <w:rsid w:val="009901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rsid w:val="0099014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A792F949CCE4ABA1BC33C0D35F241" ma:contentTypeVersion="11" ma:contentTypeDescription="Een nieuw document maken." ma:contentTypeScope="" ma:versionID="bcae1d89b3d8263e3f0fe1d442ed4113">
  <xsd:schema xmlns:xsd="http://www.w3.org/2001/XMLSchema" xmlns:xs="http://www.w3.org/2001/XMLSchema" xmlns:p="http://schemas.microsoft.com/office/2006/metadata/properties" xmlns:ns2="55a0b61c-5367-4bb1-a337-2d927a8588b6" xmlns:ns3="51d9a547-8ed6-4021-9967-71613ff32d4a" targetNamespace="http://schemas.microsoft.com/office/2006/metadata/properties" ma:root="true" ma:fieldsID="7e7c29d996ed994eb9de6cfbe59c5ad8" ns2:_="" ns3:_="">
    <xsd:import namespace="55a0b61c-5367-4bb1-a337-2d927a8588b6"/>
    <xsd:import namespace="51d9a547-8ed6-4021-9967-71613ff32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0b61c-5367-4bb1-a337-2d927a858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9a547-8ed6-4021-9967-71613ff32d4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9A8EF-1CF0-45A8-9886-857C26BB8989}"/>
</file>

<file path=customXml/itemProps2.xml><?xml version="1.0" encoding="utf-8"?>
<ds:datastoreItem xmlns:ds="http://schemas.openxmlformats.org/officeDocument/2006/customXml" ds:itemID="{2F02D5D8-238E-47B7-A516-16D50AD8A9A6}"/>
</file>

<file path=customXml/itemProps3.xml><?xml version="1.0" encoding="utf-8"?>
<ds:datastoreItem xmlns:ds="http://schemas.openxmlformats.org/officeDocument/2006/customXml" ds:itemID="{C149BFBF-BEE5-4DBE-B3EA-FDDEFDB2E58B}"/>
</file>

<file path=docProps/app.xml><?xml version="1.0" encoding="utf-8"?>
<Properties xmlns="http://schemas.openxmlformats.org/officeDocument/2006/extended-properties" xmlns:vt="http://schemas.openxmlformats.org/officeDocument/2006/docPropsVTypes">
  <Template>Normal.dotm</Template>
  <TotalTime>28</TotalTime>
  <Pages>2</Pages>
  <Words>364</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Jong</dc:creator>
  <cp:keywords/>
  <dc:description/>
  <cp:lastModifiedBy>Joost de Jong</cp:lastModifiedBy>
  <cp:revision>9</cp:revision>
  <dcterms:created xsi:type="dcterms:W3CDTF">2018-04-16T16:04:00Z</dcterms:created>
  <dcterms:modified xsi:type="dcterms:W3CDTF">2018-04-16T16:40:00Z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0x010100089A792F949CCE4ABA1BC33C0D35F241</vt:lpwstr>
  </property>
  <property fmtid="{D5CDD505-2E9C-101B-9397-08002B2CF9AE}" pid="3" name="Order">
    <vt:r8>100</vt:r8>
  </property>
</Properties>
</file>